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6C4" w:rsidRDefault="001137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479.9pt;height:678.6pt;z-index:251657216">
            <v:imagedata r:id="rId8" o:title=""/>
          </v:shape>
        </w:pict>
      </w: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Pr="00DB597C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1137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pict>
          <v:shape id="_x0000_s1027" type="#_x0000_t75" style="position:absolute;left:0;text-align:left;margin-left:0;margin-top:0;width:479.9pt;height:678.6pt;z-index:251658240">
            <v:imagedata r:id="rId9" o:title=""/>
          </v:shape>
        </w:pict>
      </w: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666C4" w:rsidRPr="00851E72" w:rsidRDefault="00E5181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851E72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="00C666C4" w:rsidRPr="00851E72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851E72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234667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1. Назначение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4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68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2. Характеристика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5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69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3. Структура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8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0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4. Методические указания для обучающихся по освоению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9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1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 Программы дисциплин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10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2" w:history="1"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5.1. Программа дисциплины «П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равоведение»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10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3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5.2. Программа дисциплины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И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стория отечественного государства и права»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15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4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 xml:space="preserve">5.3. Программа дисциплины 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И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стория государства и права зарубежных стран»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20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5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5.4. Программа дисциплины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Т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еория государства и права»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26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6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5.5. Программа дисциплины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И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 xml:space="preserve">збирательное право 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РФ</w:t>
        </w:r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>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_Toc3234676 \h </w:instrTex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C666C4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  <w:r w:rsidR="00DA28F5">
        <w:rPr>
          <w:rFonts w:ascii="Times New Roman" w:hAnsi="Times New Roman"/>
          <w:noProof/>
          <w:sz w:val="24"/>
          <w:szCs w:val="24"/>
        </w:rPr>
        <w:t>1</w:t>
      </w:r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7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5.6 . Программа дисциплины 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Х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озяйственное право»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_Toc3234677 \h </w:instrTex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C666C4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  <w:r w:rsidR="00DA28F5">
        <w:rPr>
          <w:rFonts w:ascii="Times New Roman" w:hAnsi="Times New Roman"/>
          <w:noProof/>
          <w:sz w:val="24"/>
          <w:szCs w:val="24"/>
        </w:rPr>
        <w:t>6</w:t>
      </w:r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8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6. Программа практики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У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чебная (учебно-профессиональная)практика»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41</w:t>
        </w:r>
      </w:hyperlink>
    </w:p>
    <w:p w:rsidR="00C666C4" w:rsidRPr="00851E72" w:rsidRDefault="001137C4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9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7. Программа итоговой аттестации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46</w:t>
        </w:r>
      </w:hyperlink>
    </w:p>
    <w:p w:rsidR="00C666C4" w:rsidRPr="00CA6054" w:rsidRDefault="00E5181B" w:rsidP="009769E2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 w:rsidRPr="00851E72">
        <w:rPr>
          <w:rFonts w:ascii="Times New Roman" w:hAnsi="Times New Roman"/>
          <w:b w:val="0"/>
          <w:caps/>
          <w:sz w:val="24"/>
          <w:szCs w:val="24"/>
        </w:rPr>
        <w:fldChar w:fldCharType="end"/>
      </w:r>
      <w:r w:rsidR="00C666C4" w:rsidRPr="00DB597C">
        <w:br w:type="page"/>
      </w:r>
      <w:bookmarkStart w:id="0" w:name="_Toc3234667"/>
      <w:r w:rsidR="00C666C4" w:rsidRPr="00CA6054">
        <w:rPr>
          <w:rFonts w:ascii="Times New Roman" w:hAnsi="Times New Roman"/>
          <w:caps/>
          <w:color w:val="auto"/>
        </w:rPr>
        <w:lastRenderedPageBreak/>
        <w:t>1. назначение модуля</w:t>
      </w:r>
      <w:bookmarkEnd w:id="0"/>
    </w:p>
    <w:p w:rsidR="00C666C4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44.03.04«Профессиональное обучение</w:t>
      </w:r>
      <w:r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AF4E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, п</w:t>
      </w:r>
      <w:r w:rsidRPr="00AF4EAA">
        <w:rPr>
          <w:rFonts w:ascii="Times New Roman" w:hAnsi="Times New Roman"/>
          <w:sz w:val="24"/>
          <w:szCs w:val="24"/>
          <w:lang w:eastAsia="ru-RU"/>
        </w:rPr>
        <w:t>рофиль «Правоведение и правоохранительная деятельность»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  <w:proofErr w:type="gramEnd"/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 xml:space="preserve">В профессиональном стандарте </w:t>
      </w:r>
      <w:proofErr w:type="spellStart"/>
      <w:r w:rsidRPr="00163B47">
        <w:rPr>
          <w:rFonts w:ascii="Times New Roman" w:hAnsi="Times New Roman"/>
          <w:sz w:val="24"/>
          <w:szCs w:val="24"/>
          <w:lang w:eastAsia="ru-RU"/>
        </w:rPr>
        <w:t>педагога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</w:t>
      </w:r>
      <w:proofErr w:type="spellEnd"/>
      <w:r w:rsidRPr="00851E72">
        <w:rPr>
          <w:rFonts w:ascii="Times New Roman" w:hAnsi="Times New Roman"/>
          <w:sz w:val="24"/>
          <w:szCs w:val="24"/>
          <w:lang w:eastAsia="ru-RU"/>
        </w:rPr>
        <w:t xml:space="preserve"> обучения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методическое обеспечение реализации образовательных программ.</w:t>
      </w:r>
    </w:p>
    <w:p w:rsidR="00C666C4" w:rsidRPr="00AF4EAA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>нейших обще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C666C4" w:rsidRPr="00D12CB7" w:rsidRDefault="00C666C4" w:rsidP="00CA6054">
      <w:pPr>
        <w:pStyle w:val="1"/>
        <w:jc w:val="center"/>
        <w:rPr>
          <w:rFonts w:ascii="Times New Roman" w:hAnsi="Times New Roman"/>
          <w:color w:val="auto"/>
        </w:rPr>
      </w:pPr>
      <w:bookmarkStart w:id="1" w:name="_Toc3234668"/>
      <w:r>
        <w:rPr>
          <w:rFonts w:ascii="Times New Roman" w:hAnsi="Times New Roman"/>
          <w:color w:val="auto"/>
        </w:rPr>
        <w:br w:type="page"/>
      </w:r>
      <w:r w:rsidRPr="00D12CB7">
        <w:rPr>
          <w:rFonts w:ascii="Times New Roman" w:hAnsi="Times New Roman"/>
          <w:color w:val="auto"/>
        </w:rPr>
        <w:lastRenderedPageBreak/>
        <w:t>2. ХАРАКТЕРИСТИКА МОДУЛЯ</w:t>
      </w:r>
      <w:bookmarkEnd w:id="1"/>
    </w:p>
    <w:p w:rsidR="00C666C4" w:rsidRDefault="00C666C4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666C4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C666C4" w:rsidRPr="008E34B9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</w:t>
      </w:r>
      <w:r w:rsidRPr="00AF4EAA">
        <w:rPr>
          <w:rFonts w:ascii="Times New Roman" w:hAnsi="Times New Roman"/>
          <w:sz w:val="24"/>
          <w:szCs w:val="24"/>
          <w:lang w:eastAsia="ru-RU"/>
        </w:rPr>
        <w:t>44.03.04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Профессиональное обучение (по отраслям)</w:t>
      </w:r>
      <w:r>
        <w:rPr>
          <w:rFonts w:ascii="Times New Roman" w:hAnsi="Times New Roman"/>
          <w:sz w:val="24"/>
          <w:szCs w:val="24"/>
          <w:lang w:eastAsia="ru-RU"/>
        </w:rPr>
        <w:t xml:space="preserve">, и </w:t>
      </w:r>
      <w:r w:rsidRPr="00BA3B0D">
        <w:rPr>
          <w:rFonts w:ascii="Times New Roman" w:hAnsi="Times New Roman"/>
          <w:sz w:val="24"/>
          <w:szCs w:val="24"/>
          <w:lang w:eastAsia="ru-RU"/>
        </w:rPr>
        <w:t>Профессиональн</w:t>
      </w:r>
      <w:r>
        <w:rPr>
          <w:rFonts w:ascii="Times New Roman" w:hAnsi="Times New Roman"/>
          <w:sz w:val="24"/>
          <w:szCs w:val="24"/>
          <w:lang w:eastAsia="ru-RU"/>
        </w:rPr>
        <w:t>ым</w:t>
      </w:r>
      <w:r w:rsidRPr="00BA3B0D">
        <w:rPr>
          <w:rFonts w:ascii="Times New Roman" w:hAnsi="Times New Roman"/>
          <w:sz w:val="24"/>
          <w:szCs w:val="24"/>
          <w:lang w:eastAsia="ru-RU"/>
        </w:rPr>
        <w:t xml:space="preserve"> стандарт</w:t>
      </w:r>
      <w:r>
        <w:rPr>
          <w:rFonts w:ascii="Times New Roman" w:hAnsi="Times New Roman"/>
          <w:sz w:val="24"/>
          <w:szCs w:val="24"/>
          <w:lang w:eastAsia="ru-RU"/>
        </w:rPr>
        <w:t>ом педагога профессионального обучения</w:t>
      </w:r>
      <w:r w:rsidRPr="00BA3B0D">
        <w:rPr>
          <w:rFonts w:ascii="Times New Roman" w:hAnsi="Times New Roman"/>
          <w:sz w:val="24"/>
          <w:szCs w:val="24"/>
          <w:lang w:eastAsia="ru-RU"/>
        </w:rPr>
        <w:t xml:space="preserve"> № </w:t>
      </w:r>
      <w:r w:rsidRPr="00BA3B0D">
        <w:rPr>
          <w:rStyle w:val="blk"/>
          <w:rFonts w:ascii="Times New Roman" w:hAnsi="Times New Roman"/>
          <w:sz w:val="24"/>
          <w:szCs w:val="24"/>
        </w:rPr>
        <w:t>608н</w:t>
      </w:r>
      <w:r w:rsidRPr="00BA3B0D">
        <w:rPr>
          <w:rFonts w:ascii="Times New Roman" w:hAnsi="Times New Roman"/>
          <w:sz w:val="24"/>
          <w:szCs w:val="24"/>
          <w:lang w:eastAsia="ru-RU"/>
        </w:rPr>
        <w:t>, утв</w:t>
      </w:r>
      <w:r>
        <w:rPr>
          <w:rFonts w:ascii="Times New Roman" w:hAnsi="Times New Roman"/>
          <w:sz w:val="24"/>
          <w:szCs w:val="24"/>
          <w:lang w:eastAsia="ru-RU"/>
        </w:rPr>
        <w:t>ержденным п</w:t>
      </w:r>
      <w:r w:rsidRPr="00BA3B0D">
        <w:rPr>
          <w:rStyle w:val="blk"/>
          <w:rFonts w:ascii="Times New Roman" w:hAnsi="Times New Roman"/>
          <w:sz w:val="24"/>
          <w:szCs w:val="24"/>
        </w:rPr>
        <w:t>риказом Минтруда России от 08.09.2015</w:t>
      </w:r>
      <w:r>
        <w:rPr>
          <w:rStyle w:val="blk"/>
          <w:rFonts w:ascii="Times New Roman" w:hAnsi="Times New Roman"/>
          <w:sz w:val="24"/>
          <w:szCs w:val="24"/>
        </w:rPr>
        <w:t>г.</w:t>
      </w:r>
    </w:p>
    <w:p w:rsidR="00C666C4" w:rsidRPr="00ED7DAA" w:rsidRDefault="00C666C4" w:rsidP="009769E2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C666C4" w:rsidRPr="00DB597C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государства, и права;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autoSpaceDE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C666C4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C666C4" w:rsidRDefault="00C666C4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C666C4" w:rsidRPr="00E00D9B" w:rsidRDefault="00C666C4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основы правовой деятельности студент, обучающийся по направлению подготовки 44.03.04 «Профессиональное обучение (по отраслям)» должен обладать следующими компетенциями:</w:t>
      </w:r>
    </w:p>
    <w:p w:rsidR="00C666C4" w:rsidRDefault="00C666C4" w:rsidP="007F5143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ОК-1</w:t>
      </w:r>
      <w:r>
        <w:rPr>
          <w:rFonts w:ascii="Times New Roman" w:hAnsi="Times New Roman"/>
          <w:i/>
          <w:sz w:val="24"/>
          <w:szCs w:val="24"/>
        </w:rPr>
        <w:t xml:space="preserve">- </w:t>
      </w:r>
      <w:r w:rsidRPr="00145F1F">
        <w:rPr>
          <w:rFonts w:ascii="Times New Roman" w:hAnsi="Times New Roman"/>
          <w:sz w:val="24"/>
          <w:szCs w:val="24"/>
        </w:rPr>
        <w:t xml:space="preserve">способность использовать основы философских и </w:t>
      </w:r>
      <w:proofErr w:type="spellStart"/>
      <w:r w:rsidRPr="00145F1F">
        <w:rPr>
          <w:rFonts w:ascii="Times New Roman" w:hAnsi="Times New Roman"/>
          <w:sz w:val="24"/>
          <w:szCs w:val="24"/>
        </w:rPr>
        <w:t>социогуманитарных</w:t>
      </w:r>
      <w:proofErr w:type="spellEnd"/>
      <w:r w:rsidRPr="00145F1F">
        <w:rPr>
          <w:rFonts w:ascii="Times New Roman" w:hAnsi="Times New Roman"/>
          <w:sz w:val="24"/>
          <w:szCs w:val="24"/>
        </w:rPr>
        <w:t xml:space="preserve"> знаний для формирования научного мировоззрения</w:t>
      </w:r>
    </w:p>
    <w:p w:rsidR="00C666C4" w:rsidRPr="007F5143" w:rsidRDefault="00C666C4" w:rsidP="007F5143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7F5143">
        <w:rPr>
          <w:rFonts w:ascii="Times New Roman" w:hAnsi="Times New Roman"/>
          <w:sz w:val="24"/>
          <w:szCs w:val="24"/>
          <w:lang w:eastAsia="ru-RU"/>
        </w:rPr>
        <w:t>ОК-6</w:t>
      </w:r>
      <w:r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  <w:lang w:eastAsia="ru-RU"/>
        </w:rPr>
        <w:t>способность</w:t>
      </w:r>
      <w:r w:rsidRPr="007F5143">
        <w:rPr>
          <w:rFonts w:ascii="Times New Roman" w:hAnsi="Times New Roman"/>
          <w:sz w:val="24"/>
          <w:szCs w:val="24"/>
          <w:lang w:eastAsia="ru-RU"/>
        </w:rPr>
        <w:t xml:space="preserve"> к самоорганизации и самообразованию </w:t>
      </w:r>
    </w:p>
    <w:p w:rsidR="00C666C4" w:rsidRDefault="00C666C4" w:rsidP="009769E2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ОК-7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использовать базовые правовые знания в различных сферах деятельности</w:t>
      </w:r>
    </w:p>
    <w:p w:rsidR="00C666C4" w:rsidRPr="009769E2" w:rsidRDefault="00C666C4" w:rsidP="009769E2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69E2">
        <w:rPr>
          <w:rFonts w:ascii="Times New Roman" w:hAnsi="Times New Roman"/>
          <w:sz w:val="24"/>
          <w:szCs w:val="24"/>
          <w:lang w:eastAsia="ru-RU"/>
        </w:rPr>
        <w:t>ОПК-2</w:t>
      </w:r>
      <w:r>
        <w:rPr>
          <w:rFonts w:ascii="Times New Roman" w:hAnsi="Times New Roman"/>
          <w:sz w:val="24"/>
          <w:szCs w:val="24"/>
          <w:lang w:eastAsia="ru-RU"/>
        </w:rPr>
        <w:t xml:space="preserve"> - способность</w:t>
      </w:r>
      <w:r w:rsidRPr="009769E2">
        <w:rPr>
          <w:rFonts w:ascii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 </w:t>
      </w:r>
    </w:p>
    <w:p w:rsidR="00C666C4" w:rsidRPr="009769E2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ОПК-9 -  готовность</w:t>
      </w:r>
      <w:r w:rsidRPr="009769E2">
        <w:rPr>
          <w:rFonts w:ascii="Times New Roman" w:hAnsi="Times New Roman"/>
          <w:sz w:val="24"/>
          <w:szCs w:val="24"/>
        </w:rPr>
        <w:t xml:space="preserve"> анализировать информацию для решения проблем, возникающих в профессионально-педагогической деятельности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lastRenderedPageBreak/>
        <w:t>ПК-1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ПК-2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развивать профессионально важные и значимые качества личности будущих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ПК-3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ПК-4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организовывать профессионально-педагогическую деятельность на нормативно-правовой основе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ПК-5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анализировать профессионально-педагогические ситуации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ПК-6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ПК-7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планированию мероприятий по социальной профилактике обучаемых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ПК-8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осуществлению диагностики и прогнозирования развития личности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ПК-9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 xml:space="preserve">готовность к формированию у </w:t>
      </w:r>
      <w:proofErr w:type="gramStart"/>
      <w:r w:rsidRPr="00145F1F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145F1F">
        <w:rPr>
          <w:rFonts w:ascii="Times New Roman" w:hAnsi="Times New Roman"/>
          <w:sz w:val="24"/>
          <w:szCs w:val="24"/>
        </w:rPr>
        <w:t xml:space="preserve"> способности к профессиональному самовоспитанию</w:t>
      </w:r>
    </w:p>
    <w:p w:rsidR="00C666C4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ПК-10</w:t>
      </w:r>
      <w:r>
        <w:rPr>
          <w:rFonts w:ascii="Times New Roman" w:hAnsi="Times New Roman"/>
          <w:sz w:val="24"/>
          <w:szCs w:val="24"/>
        </w:rPr>
        <w:t xml:space="preserve"> -</w:t>
      </w:r>
      <w:r w:rsidRPr="00145F1F">
        <w:rPr>
          <w:rFonts w:ascii="Times New Roman" w:hAnsi="Times New Roman"/>
          <w:sz w:val="24"/>
          <w:szCs w:val="24"/>
        </w:rPr>
        <w:t>готовность к использованию концепций и моделей образовательных систем в мировой и отечественной педагогической практике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46"/>
        <w:gridCol w:w="2191"/>
        <w:gridCol w:w="1696"/>
        <w:gridCol w:w="2212"/>
        <w:gridCol w:w="2308"/>
      </w:tblGrid>
      <w:tr w:rsidR="00C666C4" w:rsidRPr="00DB597C" w:rsidTr="0059783C">
        <w:tc>
          <w:tcPr>
            <w:tcW w:w="1446" w:type="dxa"/>
          </w:tcPr>
          <w:p w:rsidR="00C666C4" w:rsidRPr="00EB0B70" w:rsidRDefault="00C666C4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C666C4" w:rsidRPr="00EB0B70" w:rsidRDefault="00C666C4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EB0B70" w:rsidRDefault="00C666C4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C666C4" w:rsidRPr="00EB0B70" w:rsidRDefault="00C666C4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666C4" w:rsidRPr="00DB597C" w:rsidTr="0059783C">
        <w:tc>
          <w:tcPr>
            <w:tcW w:w="1446" w:type="dxa"/>
          </w:tcPr>
          <w:p w:rsidR="00C666C4" w:rsidRPr="00C47D7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191" w:type="dxa"/>
          </w:tcPr>
          <w:p w:rsidR="00C666C4" w:rsidRPr="009769E2" w:rsidRDefault="00C666C4" w:rsidP="007F514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7F514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</w:tcPr>
          <w:p w:rsidR="00C666C4" w:rsidRDefault="00C666C4" w:rsidP="007F5143">
            <w:pPr>
              <w:spacing w:after="0"/>
            </w:pPr>
            <w:r w:rsidRPr="00145F1F">
              <w:rPr>
                <w:rFonts w:ascii="Times New Roman" w:hAnsi="Times New Roman"/>
                <w:sz w:val="24"/>
                <w:szCs w:val="24"/>
              </w:rPr>
              <w:lastRenderedPageBreak/>
              <w:t>ОК-1</w:t>
            </w:r>
          </w:p>
          <w:p w:rsidR="00C666C4" w:rsidRDefault="00C666C4" w:rsidP="007F5143">
            <w:pPr>
              <w:spacing w:after="0"/>
            </w:pPr>
            <w:r w:rsidRPr="007F5143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666C4" w:rsidRDefault="00C666C4" w:rsidP="007F5143">
            <w:pPr>
              <w:spacing w:after="0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C666C4" w:rsidRDefault="00C666C4" w:rsidP="007F5143">
            <w:pPr>
              <w:spacing w:after="0"/>
            </w:pPr>
            <w:r w:rsidRPr="009769E2"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C666C4" w:rsidRDefault="00C666C4" w:rsidP="007F5143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ОПК-9 </w:t>
            </w:r>
          </w:p>
          <w:p w:rsidR="00C666C4" w:rsidRPr="00145F1F" w:rsidRDefault="00C666C4" w:rsidP="007F5143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C666C4" w:rsidRPr="00BC3647" w:rsidRDefault="00C666C4" w:rsidP="007F514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C666C4" w:rsidRPr="006B4989" w:rsidRDefault="00C666C4" w:rsidP="007F514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  <w:p w:rsidR="00C666C4" w:rsidRPr="00BC3647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DB597C" w:rsidTr="0059783C">
        <w:tc>
          <w:tcPr>
            <w:tcW w:w="1446" w:type="dxa"/>
          </w:tcPr>
          <w:p w:rsidR="00C666C4" w:rsidRPr="00C47D7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91" w:type="dxa"/>
          </w:tcPr>
          <w:p w:rsidR="00C666C4" w:rsidRDefault="00C666C4" w:rsidP="007F514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7F514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6" w:type="dxa"/>
          </w:tcPr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ПК-2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ПК-5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ПК-6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ПК-7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ПК-8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ПК-9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ПК-10</w:t>
            </w:r>
          </w:p>
          <w:p w:rsidR="00C666C4" w:rsidRPr="00145F1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C666C4" w:rsidRPr="00BC3647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C666C4" w:rsidRPr="006B4989" w:rsidRDefault="00C666C4" w:rsidP="007F514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DB597C" w:rsidRDefault="00C666C4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66C4" w:rsidRPr="00DB597C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666C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Михайлов Михаил Сергеевич,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C666C4" w:rsidRPr="00622B44" w:rsidRDefault="00C666C4" w:rsidP="00123130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Гнетова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Людмила Валентиновна,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к.ю.н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доцент, кафедра всеобщей истории, классических дисциплин и права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Казанцева Галина Алексеевна,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Карпукова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Альбина Анатольевна, ст. преподаватель, кафедра всеобщей истории, классических дисциплин и права</w:t>
      </w:r>
    </w:p>
    <w:p w:rsidR="00C666C4" w:rsidRDefault="00C666C4" w:rsidP="00622B44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66C4" w:rsidRPr="00DB597C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666C4" w:rsidRDefault="00C666C4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 xml:space="preserve">Модуль основы правовой </w:t>
      </w:r>
      <w:proofErr w:type="spellStart"/>
      <w:r>
        <w:t>деятельностиявляется</w:t>
      </w:r>
      <w:proofErr w:type="spellEnd"/>
      <w:r>
        <w:t xml:space="preserve"> первым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</w:t>
      </w:r>
    </w:p>
    <w:p w:rsidR="00C666C4" w:rsidRPr="002E3F69" w:rsidRDefault="00C666C4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основы правовой деятельности закладывает базовые юридические знания, необходимые для освоения модулей «государственное и муниципальное управление», «процессуальная деятельность», «правоохранительная деятельность», «основы частного права».</w:t>
      </w:r>
    </w:p>
    <w:p w:rsidR="00C666C4" w:rsidRPr="00DB597C" w:rsidRDefault="00C666C4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C666C4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C666C4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756/21з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gramEnd"/>
          </w:p>
        </w:tc>
      </w:tr>
      <w:tr w:rsidR="00C666C4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324/9з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gramEnd"/>
          </w:p>
        </w:tc>
      </w:tr>
      <w:tr w:rsidR="00C666C4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432/12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</w:tr>
      <w:tr w:rsidR="00C666C4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666C4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C666C4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666C4" w:rsidRPr="00D12CB7" w:rsidRDefault="00C666C4" w:rsidP="00D12CB7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2" w:name="_Toc3234669"/>
      <w:r w:rsidRPr="00D12CB7">
        <w:rPr>
          <w:rFonts w:ascii="Times New Roman" w:hAnsi="Times New Roman"/>
          <w:caps/>
          <w:color w:val="auto"/>
        </w:rPr>
        <w:lastRenderedPageBreak/>
        <w:t>3. Структура модуля</w:t>
      </w:r>
      <w:bookmarkEnd w:id="2"/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основы правовой деятельности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88"/>
        <w:gridCol w:w="337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C666C4" w:rsidRPr="00DB597C" w:rsidTr="0059210A">
        <w:trPr>
          <w:trHeight w:val="302"/>
        </w:trPr>
        <w:tc>
          <w:tcPr>
            <w:tcW w:w="1188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78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666C4" w:rsidRPr="00DB597C" w:rsidTr="0059210A">
        <w:tc>
          <w:tcPr>
            <w:tcW w:w="118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7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66C4" w:rsidRPr="00DB597C" w:rsidTr="0059210A">
        <w:tc>
          <w:tcPr>
            <w:tcW w:w="118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7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66C4" w:rsidRPr="00DB597C" w:rsidTr="003C53D2">
        <w:tc>
          <w:tcPr>
            <w:tcW w:w="14785" w:type="dxa"/>
            <w:gridSpan w:val="10"/>
            <w:vAlign w:val="center"/>
          </w:tcPr>
          <w:p w:rsidR="00C666C4" w:rsidRPr="00DB597C" w:rsidRDefault="00C666C4" w:rsidP="0035129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К.М.07.01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Правоведение</w:t>
            </w:r>
          </w:p>
        </w:tc>
        <w:tc>
          <w:tcPr>
            <w:tcW w:w="814" w:type="dxa"/>
            <w:vAlign w:val="center"/>
          </w:tcPr>
          <w:p w:rsidR="00C666C4" w:rsidRPr="00351295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1295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C5002E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К.М.07.02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История отечественного государства и права</w:t>
            </w:r>
          </w:p>
        </w:tc>
        <w:tc>
          <w:tcPr>
            <w:tcW w:w="814" w:type="dxa"/>
            <w:vAlign w:val="center"/>
          </w:tcPr>
          <w:p w:rsidR="00C666C4" w:rsidRPr="00351295" w:rsidRDefault="00C666C4" w:rsidP="00351295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180</w:t>
            </w:r>
          </w:p>
        </w:tc>
        <w:tc>
          <w:tcPr>
            <w:tcW w:w="1532" w:type="dxa"/>
            <w:vAlign w:val="center"/>
          </w:tcPr>
          <w:p w:rsidR="00C666C4" w:rsidRPr="001D3673" w:rsidRDefault="00C666C4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418" w:type="dxa"/>
            <w:vAlign w:val="center"/>
          </w:tcPr>
          <w:p w:rsidR="00C666C4" w:rsidRPr="001D3673" w:rsidRDefault="00C666C4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276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134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  <w:tc>
          <w:tcPr>
            <w:tcW w:w="1275" w:type="dxa"/>
          </w:tcPr>
          <w:p w:rsidR="00C666C4" w:rsidRPr="001D3673" w:rsidRDefault="00C666C4" w:rsidP="001D36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</w:tcPr>
          <w:p w:rsidR="00C666C4" w:rsidRPr="001D3673" w:rsidRDefault="00C666C4" w:rsidP="00C500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К.М.07.03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История государства и права зарубежных стран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5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BC36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К.М.07.04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Теория государства и права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3B7750">
        <w:tc>
          <w:tcPr>
            <w:tcW w:w="14785" w:type="dxa"/>
            <w:gridSpan w:val="10"/>
            <w:vAlign w:val="center"/>
          </w:tcPr>
          <w:p w:rsidR="00C666C4" w:rsidRPr="00DB597C" w:rsidRDefault="00C666C4" w:rsidP="005921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2</w:t>
            </w: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59210A" w:rsidRDefault="00C666C4" w:rsidP="0059210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9210A">
              <w:rPr>
                <w:rFonts w:ascii="Times New Roman" w:hAnsi="Times New Roman"/>
                <w:color w:val="000000"/>
                <w:sz w:val="24"/>
                <w:szCs w:val="24"/>
              </w:rPr>
              <w:t>К.М.07.ДВ.01.01</w:t>
            </w:r>
          </w:p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78" w:type="dxa"/>
            <w:vAlign w:val="center"/>
          </w:tcPr>
          <w:p w:rsidR="00C666C4" w:rsidRPr="00D94811" w:rsidRDefault="00C666C4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52718">
              <w:rPr>
                <w:rFonts w:ascii="Times New Roman" w:hAnsi="Times New Roman"/>
                <w:sz w:val="24"/>
                <w:szCs w:val="24"/>
              </w:rPr>
              <w:t>Избирательное право РФ</w:t>
            </w:r>
          </w:p>
        </w:tc>
        <w:tc>
          <w:tcPr>
            <w:tcW w:w="81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59210A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9210A">
              <w:rPr>
                <w:rFonts w:ascii="Times New Roman" w:hAnsi="Times New Roman"/>
                <w:color w:val="000000"/>
                <w:sz w:val="24"/>
                <w:szCs w:val="24"/>
              </w:rPr>
              <w:t>К.М.07.ДВ.01.02</w:t>
            </w:r>
          </w:p>
        </w:tc>
        <w:tc>
          <w:tcPr>
            <w:tcW w:w="3378" w:type="dxa"/>
            <w:vAlign w:val="center"/>
          </w:tcPr>
          <w:p w:rsidR="00C666C4" w:rsidRPr="00C52718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C52718">
              <w:rPr>
                <w:rFonts w:ascii="Times New Roman" w:hAnsi="Times New Roman"/>
                <w:sz w:val="24"/>
                <w:szCs w:val="24"/>
              </w:rPr>
              <w:t xml:space="preserve">Хозяйственное право </w:t>
            </w:r>
          </w:p>
        </w:tc>
        <w:tc>
          <w:tcPr>
            <w:tcW w:w="81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3C53D2">
        <w:tc>
          <w:tcPr>
            <w:tcW w:w="14785" w:type="dxa"/>
            <w:gridSpan w:val="10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Практика</w:t>
            </w:r>
          </w:p>
        </w:tc>
      </w:tr>
      <w:tr w:rsidR="00C666C4" w:rsidRPr="00DB597C" w:rsidTr="00C52718">
        <w:tc>
          <w:tcPr>
            <w:tcW w:w="1188" w:type="dxa"/>
            <w:vAlign w:val="center"/>
          </w:tcPr>
          <w:p w:rsidR="00C666C4" w:rsidRPr="00351295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5129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К.М.07.05(У)</w:t>
            </w:r>
          </w:p>
        </w:tc>
        <w:tc>
          <w:tcPr>
            <w:tcW w:w="3378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Учебная практика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3а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783C">
        <w:tc>
          <w:tcPr>
            <w:tcW w:w="14785" w:type="dxa"/>
            <w:gridSpan w:val="10"/>
            <w:vAlign w:val="center"/>
          </w:tcPr>
          <w:p w:rsidR="00C666C4" w:rsidRPr="00DB597C" w:rsidRDefault="00C666C4" w:rsidP="00C03C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C666C4" w:rsidRPr="00DB597C" w:rsidTr="00C52718">
        <w:tc>
          <w:tcPr>
            <w:tcW w:w="1188" w:type="dxa"/>
            <w:vAlign w:val="center"/>
          </w:tcPr>
          <w:p w:rsidR="00C666C4" w:rsidRPr="00C03C8B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03C8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К.М.07.06(К)</w:t>
            </w:r>
          </w:p>
        </w:tc>
        <w:tc>
          <w:tcPr>
            <w:tcW w:w="3378" w:type="dxa"/>
            <w:vAlign w:val="center"/>
          </w:tcPr>
          <w:p w:rsidR="00C666C4" w:rsidRPr="00C03C8B" w:rsidRDefault="00C666C4" w:rsidP="00DB597C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C03C8B">
              <w:rPr>
                <w:rFonts w:ascii="Times New Roman" w:hAnsi="Times New Roman"/>
                <w:sz w:val="24"/>
                <w:szCs w:val="24"/>
              </w:rPr>
              <w:t>Экзамены по модулю "Основы правовой деятельности"</w:t>
            </w:r>
          </w:p>
        </w:tc>
        <w:tc>
          <w:tcPr>
            <w:tcW w:w="81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DB597C" w:rsidRDefault="00C666C4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C666C4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666C4" w:rsidRPr="00CA6054" w:rsidRDefault="00C666C4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</w:rPr>
      </w:pPr>
      <w:bookmarkStart w:id="3" w:name="_Toc3234670"/>
      <w:r w:rsidRPr="00CA6054">
        <w:rPr>
          <w:rFonts w:ascii="Times New Roman" w:hAnsi="Times New Roman"/>
          <w:caps/>
          <w:color w:val="auto"/>
        </w:rPr>
        <w:lastRenderedPageBreak/>
        <w:t xml:space="preserve">4. Методические указания для </w:t>
      </w:r>
      <w:proofErr w:type="gramStart"/>
      <w:r w:rsidRPr="00CA6054">
        <w:rPr>
          <w:rFonts w:ascii="Times New Roman" w:hAnsi="Times New Roman"/>
          <w:caps/>
          <w:color w:val="auto"/>
        </w:rPr>
        <w:t>обучающихся</w:t>
      </w:r>
      <w:proofErr w:type="gramEnd"/>
      <w:r w:rsidRPr="00CA6054">
        <w:rPr>
          <w:rFonts w:ascii="Times New Roman" w:hAnsi="Times New Roman"/>
          <w:caps/>
          <w:color w:val="auto"/>
        </w:rPr>
        <w:t xml:space="preserve"> по освоению Модуля</w:t>
      </w:r>
      <w:bookmarkEnd w:id="3"/>
    </w:p>
    <w:p w:rsidR="00C666C4" w:rsidRPr="00CA6054" w:rsidRDefault="00C666C4" w:rsidP="00CA6054">
      <w:pPr>
        <w:rPr>
          <w:lang w:eastAsia="ru-RU"/>
        </w:rPr>
      </w:pP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основы правовой деятельности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</w:t>
      </w:r>
      <w:proofErr w:type="gramStart"/>
      <w:r w:rsidRPr="00CA6054">
        <w:rPr>
          <w:rFonts w:ascii="Times New Roman" w:hAnsi="Times New Roman"/>
          <w:sz w:val="24"/>
          <w:szCs w:val="24"/>
          <w:lang w:eastAsia="ru-RU"/>
        </w:rPr>
        <w:t>логически</w:t>
      </w:r>
      <w:proofErr w:type="gramEnd"/>
      <w:r w:rsidRPr="00CA6054">
        <w:rPr>
          <w:rFonts w:ascii="Times New Roman" w:hAnsi="Times New Roman"/>
          <w:sz w:val="24"/>
          <w:szCs w:val="24"/>
          <w:lang w:eastAsia="ru-RU"/>
        </w:rPr>
        <w:t xml:space="preserve"> мыслить, овладеть практическими навыками использования правового инструментария.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  <w:proofErr w:type="gramEnd"/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C666C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C666C4" w:rsidRPr="00CA6054" w:rsidRDefault="00C666C4" w:rsidP="00CA6054">
      <w:pPr>
        <w:pStyle w:val="1"/>
        <w:jc w:val="center"/>
        <w:rPr>
          <w:rFonts w:ascii="Times New Roman" w:hAnsi="Times New Roman"/>
          <w:color w:val="auto"/>
        </w:rPr>
      </w:pPr>
      <w:r>
        <w:br w:type="page"/>
      </w:r>
      <w:bookmarkStart w:id="4" w:name="_Toc3234671"/>
      <w:r w:rsidRPr="00CA6054">
        <w:rPr>
          <w:rFonts w:ascii="Times New Roman" w:hAnsi="Times New Roman"/>
          <w:color w:val="auto"/>
        </w:rPr>
        <w:lastRenderedPageBreak/>
        <w:t>5. ПРОГРАММЫ ДИСЦИПЛИН МОДУЛЯ</w:t>
      </w:r>
      <w:bookmarkEnd w:id="4"/>
    </w:p>
    <w:p w:rsidR="00C666C4" w:rsidRPr="00CA6054" w:rsidRDefault="00C666C4" w:rsidP="00CA6054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5" w:name="_Toc3234672"/>
      <w:r>
        <w:rPr>
          <w:rFonts w:ascii="Times New Roman" w:hAnsi="Times New Roman"/>
          <w:caps/>
          <w:color w:val="auto"/>
        </w:rPr>
        <w:t>5.1. ПРОГРАММА ДИСЦИПЛИНЫ «</w:t>
      </w:r>
      <w:r w:rsidRPr="00CA6054">
        <w:rPr>
          <w:rFonts w:ascii="Times New Roman" w:hAnsi="Times New Roman"/>
          <w:caps/>
          <w:color w:val="auto"/>
        </w:rPr>
        <w:t>Правоведение</w:t>
      </w:r>
      <w:r>
        <w:rPr>
          <w:rFonts w:ascii="Times New Roman" w:hAnsi="Times New Roman"/>
          <w:caps/>
          <w:color w:val="auto"/>
        </w:rPr>
        <w:t>»</w:t>
      </w:r>
      <w:bookmarkEnd w:id="5"/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C666C4" w:rsidRPr="00ED7DAA" w:rsidRDefault="00C666C4" w:rsidP="005E3A2D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специалистов, особенно будущих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педагогов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</w:t>
      </w:r>
      <w:proofErr w:type="spellEnd"/>
      <w:r w:rsidRPr="00851E72">
        <w:rPr>
          <w:rFonts w:ascii="Times New Roman" w:hAnsi="Times New Roman"/>
          <w:sz w:val="24"/>
          <w:szCs w:val="24"/>
          <w:lang w:eastAsia="ru-RU"/>
        </w:rPr>
        <w:t xml:space="preserve"> обучения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5E3A2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деятельности. Акцентируется внимание на главных отраслях системы права (конституционном, административном, гражданском, уголовном)</w:t>
      </w:r>
    </w:p>
    <w:p w:rsidR="00C666C4" w:rsidRPr="00ED7DAA" w:rsidRDefault="00C666C4" w:rsidP="005E3A2D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правоприменению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в будущей профессиональной деятельности.</w:t>
      </w:r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C666C4" w:rsidRPr="00ED7DAA" w:rsidRDefault="00C666C4" w:rsidP="005E3A2D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предметной подготовки.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и положительного отношения к необходимости соблюдения действующего законодательства Российской Федерации.</w:t>
      </w:r>
      <w:proofErr w:type="gramEnd"/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3. Цели и задачи</w:t>
      </w:r>
    </w:p>
    <w:p w:rsidR="00C666C4" w:rsidRPr="00ED7DAA" w:rsidRDefault="00C666C4" w:rsidP="005E3A2D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Целью освоения дисциплины «Правоведение» является формирование у студентов системного комплексного представления об основах российского государства и права, правовом регулировании важнейших общественных отношений, получить знания о содержании, порядке осуществления и способах защиты прав и свобод человека и гражданина в различных сферах человеческой жизнедеятельности, содержании правовых обязанностей человека и гражданина, создать у обучающихся позитивное представление о праве и положительное отношение к необходимости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соблюдения действующего законодательства РФ</w:t>
      </w:r>
    </w:p>
    <w:p w:rsidR="00C666C4" w:rsidRPr="00ED7DAA" w:rsidRDefault="00C666C4" w:rsidP="005E3A2D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изучение основ государственного и общественного устройства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представления о понятийном аппарате важнейших правовых институтов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ознакомление с основными нормативно–правовыми актами, регулирующими важнейшие сферы государственной и общественной жизнедеятельности.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специалистов.</w:t>
      </w:r>
    </w:p>
    <w:p w:rsidR="00C666C4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E31D92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Образовательные результаты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компетенци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C666C4" w:rsidRPr="003A3C86" w:rsidTr="00E31D92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B059C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B059C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B059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666C4" w:rsidRPr="003A3C86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основных отраслей права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ОК-7; </w:t>
            </w:r>
          </w:p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C666C4" w:rsidRPr="00083FA9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B059C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E31D92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B059C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B059C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B059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основных отраслей права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решения конкретных вопросов, возникающих между субъектами правоотношений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BF77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:rsidR="00C666C4" w:rsidRPr="00083FA9" w:rsidRDefault="00C666C4" w:rsidP="00BF77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B059C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B059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3"/>
        <w:gridCol w:w="958"/>
        <w:gridCol w:w="953"/>
        <w:gridCol w:w="1588"/>
        <w:gridCol w:w="1374"/>
        <w:gridCol w:w="948"/>
      </w:tblGrid>
      <w:tr w:rsidR="00C666C4" w:rsidRPr="00ED7DAA" w:rsidTr="00BF77F7">
        <w:trPr>
          <w:trHeight w:val="204"/>
        </w:trPr>
        <w:tc>
          <w:tcPr>
            <w:tcW w:w="40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E771A0">
        <w:trPr>
          <w:trHeight w:val="535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E771A0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1A3BFE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77F7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F77F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Основы теории государства и права. Конституционное право</w:t>
            </w:r>
          </w:p>
        </w:tc>
      </w:tr>
      <w:tr w:rsidR="00C666C4" w:rsidRPr="00ED7DAA" w:rsidTr="00BF77F7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1. 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Основы теории государства и права. 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66C4" w:rsidRPr="00ED7DAA" w:rsidTr="00BF77F7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Основы конституционного права Российской Федерации 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RPr="00ED7DAA" w:rsidTr="001A3BFE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77F7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F77F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Отрасли права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Основы административного и уголовного права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2.2. Основы гражданского 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права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C666C4" w:rsidRPr="0063090F" w:rsidRDefault="00C666C4" w:rsidP="005E3A2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5E3A2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5E3A2D" w:rsidRDefault="00C666C4" w:rsidP="005E3A2D">
      <w:pPr>
        <w:numPr>
          <w:ilvl w:val="3"/>
          <w:numId w:val="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  <w:lang w:eastAsia="ru-RU"/>
        </w:rPr>
        <w:t>Быковская, Г.А. Правоведение. Политология (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): учебное пособие / Г.А. Быковская, Л.А. 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Кемулария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, А.В. Хохлов</w:t>
      </w:r>
      <w:proofErr w:type="gramStart"/>
      <w:r w:rsidRPr="005A3071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- 112 с. - 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. в кн. - ISBN 978-5-00032-201-7; То же [Электронный ресурс]. - URL: </w:t>
      </w:r>
      <w:hyperlink r:id="rId12" w:history="1">
        <w:r w:rsidRPr="005A3071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http://biblioclub.ru/index.php?page=book&amp;id=481973</w:t>
        </w:r>
      </w:hyperlink>
    </w:p>
    <w:p w:rsidR="00C666C4" w:rsidRPr="005A3071" w:rsidRDefault="00C666C4" w:rsidP="005E3A2D">
      <w:pPr>
        <w:numPr>
          <w:ilvl w:val="3"/>
          <w:numId w:val="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Правоведение : учебное пособие /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>ед. Н.Н. Косаре</w:t>
      </w:r>
      <w:r>
        <w:rPr>
          <w:rFonts w:ascii="Times New Roman" w:hAnsi="Times New Roman"/>
          <w:bCs/>
          <w:sz w:val="24"/>
          <w:szCs w:val="24"/>
          <w:lang w:eastAsia="ru-RU"/>
        </w:rPr>
        <w:t>нко. - 4-е изд., стер. - Москва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: Издательство «Флинта», 2016. - 358 с. - (Экономика и право). - ISBN 978-5-89349-929-2; То же [Электронный ресурс]. - URL: </w:t>
      </w:r>
      <w:hyperlink r:id="rId13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http://biblioclub.ru/index.php?page=book&amp;id=83215</w:t>
        </w:r>
      </w:hyperlink>
    </w:p>
    <w:p w:rsidR="00C666C4" w:rsidRPr="005A3071" w:rsidRDefault="00C666C4" w:rsidP="005E3A2D">
      <w:pPr>
        <w:tabs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5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5E3A2D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, С.Н. Правоведение / С.Н. </w:t>
      </w: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ЮНИТИ-ДАНА, 2015. – 471 с. – Режим доступа: по подписке. – URL: </w:t>
      </w:r>
      <w:hyperlink r:id="rId14" w:history="1">
        <w:r w:rsidRPr="005E3A2D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http://biblioclub.ru/index.php?page=book&amp;id=446910</w:t>
        </w:r>
      </w:hyperlink>
    </w:p>
    <w:p w:rsidR="00C666C4" w:rsidRPr="005A3071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Евтушенко, И.В. Правоведение с основами с</w:t>
      </w:r>
      <w:r>
        <w:rPr>
          <w:rFonts w:ascii="Times New Roman" w:hAnsi="Times New Roman"/>
          <w:bCs/>
          <w:sz w:val="24"/>
          <w:szCs w:val="24"/>
          <w:lang w:eastAsia="ru-RU"/>
        </w:rPr>
        <w:t>емейного права и прав инвалидов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>: учебник / И.В. Евтушенко, В.В.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Надвикова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, В.И.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ед. В.И.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Шкатуллы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Прометей, 2017. - 578 с.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табл. -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).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.: с. 53</w:t>
      </w:r>
      <w:r>
        <w:rPr>
          <w:rFonts w:ascii="Times New Roman" w:hAnsi="Times New Roman"/>
          <w:bCs/>
          <w:sz w:val="24"/>
          <w:szCs w:val="24"/>
          <w:lang w:eastAsia="ru-RU"/>
        </w:rPr>
        <w:t>5-541. - ISBN 978-5-906879-51-6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; То же [Электронный ресурс]. - URL: </w:t>
      </w:r>
      <w:hyperlink r:id="rId15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http://biblioclub.ru/index.php?page=book&amp;id=483188</w:t>
        </w:r>
      </w:hyperlink>
    </w:p>
    <w:p w:rsidR="00C666C4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Солопова, Н.С. Правоведение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учебное пособие / Н.С. Солопова ; Министерство образования и науки Российской Федерации, «Уральский государственный 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lastRenderedPageBreak/>
        <w:t>архитектурно-художественный университет»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). - Екатеринбург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, 2016. - 150 с.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в кн. - ISBN 978-5-7408-0174-2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http://biblioclub.ru/index.php?page=book&amp;id=455475</w:t>
        </w:r>
      </w:hyperlink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E3A2D">
        <w:rPr>
          <w:rFonts w:ascii="Times New Roman" w:hAnsi="Times New Roman"/>
          <w:sz w:val="24"/>
          <w:szCs w:val="24"/>
          <w:lang w:eastAsia="ru-RU"/>
        </w:rPr>
        <w:t>Чернова, И.Е. Правоведение / И.Е. Чернова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ПГТУ, 2015. – 284 с. – Режим доступа: по подписке. – URL: </w:t>
      </w:r>
      <w:hyperlink r:id="rId17" w:history="1">
        <w:r w:rsidRPr="005E3A2D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http://biblioclub.ru/index.php?page=book&amp;id=437058</w:t>
        </w:r>
      </w:hyperlink>
    </w:p>
    <w:p w:rsidR="00C666C4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«Правоведение»,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6" w:name="_Toc3234673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5E3A2D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5E3A2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5E3A2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5E3A2D">
      <w:pPr>
        <w:numPr>
          <w:ilvl w:val="0"/>
          <w:numId w:val="26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26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CA6054">
        <w:rPr>
          <w:rFonts w:ascii="Times New Roman" w:hAnsi="Times New Roman"/>
          <w:caps/>
          <w:color w:val="auto"/>
        </w:rPr>
        <w:lastRenderedPageBreak/>
        <w:t xml:space="preserve">5.2. ПРОГРАММА ДИСЦИПЛИНЫ </w:t>
      </w:r>
      <w:r>
        <w:rPr>
          <w:rFonts w:ascii="Times New Roman" w:hAnsi="Times New Roman"/>
          <w:caps/>
          <w:color w:val="auto"/>
        </w:rPr>
        <w:t>«</w:t>
      </w:r>
      <w:r w:rsidRPr="00CA6054">
        <w:rPr>
          <w:rFonts w:ascii="Times New Roman" w:hAnsi="Times New Roman"/>
          <w:caps/>
          <w:color w:val="auto"/>
        </w:rPr>
        <w:t>История отечественного государства и права</w:t>
      </w:r>
      <w:r>
        <w:rPr>
          <w:rFonts w:ascii="Times New Roman" w:hAnsi="Times New Roman"/>
          <w:caps/>
          <w:color w:val="auto"/>
        </w:rPr>
        <w:t>»</w:t>
      </w:r>
      <w:bookmarkEnd w:id="6"/>
    </w:p>
    <w:p w:rsidR="00C666C4" w:rsidRDefault="00C666C4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История отечественного государства и права изучает процессы становления государственности и права, эволюцию отраслей отечественного права, исторические формы и типы государства, способствует </w:t>
      </w:r>
      <w:r w:rsidRPr="00B720E7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истории государства и права России. Наряду с познавательной функцией данная дисциплина выполняет нравственно-воспитательную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 xml:space="preserve">, умению ориентироваться в современной политической и правовой жизни, опираясь на традиции государственно-правового развития России. 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>Программа курса призвана заложить основы политико-правового мышления будущих педагогов, научить выделять государственно-правовые явления в общеисторическом процессе, развить умения оценивать события прошлого нашей страны, самостоятельно приобретать и пополнять в дальнейшем знания по истории и праву и уметь применять их на практике.</w:t>
      </w:r>
    </w:p>
    <w:p w:rsidR="00C666C4" w:rsidRPr="00FD3D1F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студенты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666C4" w:rsidRPr="0044083B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«История отечественного государства и права» обучающиеся используют знания, умения и навыки, сформированные в ходе изучения дисциплины «История».</w:t>
      </w:r>
      <w:r w:rsidRPr="0044083B">
        <w:rPr>
          <w:rFonts w:ascii="Times New Roman" w:hAnsi="Times New Roman"/>
          <w:sz w:val="24"/>
          <w:szCs w:val="24"/>
        </w:rPr>
        <w:t xml:space="preserve"> Освоение учебной дисциплины обеспечивает необходимую базу для получения знаний по другим правовым </w:t>
      </w:r>
      <w:bookmarkStart w:id="7" w:name="YANDEX_56"/>
      <w:bookmarkEnd w:id="7"/>
      <w:r w:rsidRPr="0044083B">
        <w:rPr>
          <w:rFonts w:ascii="Times New Roman" w:hAnsi="Times New Roman"/>
          <w:sz w:val="24"/>
          <w:szCs w:val="24"/>
        </w:rPr>
        <w:t>дисциплинам.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66C4" w:rsidRPr="00004ED9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ю </w:t>
      </w: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D438C3">
        <w:rPr>
          <w:rFonts w:ascii="Times New Roman" w:hAnsi="Times New Roman"/>
          <w:sz w:val="24"/>
          <w:szCs w:val="24"/>
        </w:rPr>
        <w:t xml:space="preserve">является формирование у студентов профессионального </w:t>
      </w:r>
      <w:r w:rsidRPr="00004ED9">
        <w:rPr>
          <w:rFonts w:ascii="Times New Roman" w:hAnsi="Times New Roman"/>
          <w:sz w:val="24"/>
          <w:szCs w:val="24"/>
        </w:rPr>
        <w:t>правосознания и правовой культуры в процессе приобретения знаний об основных этапах и закономерностях исторического развития государства и права, и развитие у студентов умений использовать в практической профессиональной деятельности историко-правовые знаний.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сформировать понимание причин и следствий возникновения, расцвета и упадка государственно-правовых систем и институтов; 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выработать целостную картину и обстоятельства их эволюции и взаимодействия; 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>- рассмотреть генезис и развитие кодификации отечественного законодательства и отдельных правовых актов.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6722CF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C666C4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6722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BC3647" w:rsidRDefault="00C666C4" w:rsidP="006722C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C797B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Показывает умения аргументировано обосновывать свою точку зрения по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>историко-правовой проблематике, свободно владеть юридическими понятиями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Pr="00C540E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540E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ОК-1; ОК-6; ОПК-2; ОПК-9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Pr="006B4989" w:rsidRDefault="00C666C4" w:rsidP="006722C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6722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</w:tbl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8"/>
        <w:gridCol w:w="3817"/>
        <w:gridCol w:w="851"/>
        <w:gridCol w:w="850"/>
        <w:gridCol w:w="1418"/>
        <w:gridCol w:w="1237"/>
        <w:gridCol w:w="853"/>
      </w:tblGrid>
      <w:tr w:rsidR="00C666C4" w:rsidRPr="00DB597C" w:rsidTr="00083FA9">
        <w:trPr>
          <w:trHeight w:val="203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DB597C" w:rsidTr="00083FA9">
        <w:trPr>
          <w:trHeight w:val="533"/>
        </w:trPr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C666C4" w:rsidRPr="00DB597C" w:rsidTr="001A3BFE">
        <w:trPr>
          <w:trHeight w:val="1"/>
        </w:trPr>
        <w:tc>
          <w:tcPr>
            <w:tcW w:w="9854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0702B" w:rsidRDefault="00C666C4" w:rsidP="006722C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070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Государство и право России до 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первой половины </w:t>
            </w:r>
            <w:r w:rsidRPr="00B0702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0702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Предмет и задачи курса. Возникновение цивилизации и государства на территории нашей страны. Государство и право Киевской Руси и в период политической раздробленности.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периода Московской Руси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-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083FA9">
              <w:rPr>
                <w:rFonts w:ascii="Times New Roman" w:hAnsi="Times New Roman"/>
                <w:sz w:val="24"/>
                <w:szCs w:val="24"/>
              </w:rPr>
              <w:t>вв</w:t>
            </w:r>
            <w:proofErr w:type="spellEnd"/>
            <w:proofErr w:type="gramEnd"/>
            <w:r w:rsidRPr="00083FA9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Российской империи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первая половина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RPr="00DB597C" w:rsidTr="001A3BFE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0702B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070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2. Государство и право России 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со второй половины </w:t>
            </w:r>
            <w:r w:rsidRPr="00B0702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 до 1990г.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Государство и право России во второй половине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начале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Развитие государства и права в период становления советской государственности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СССР в 1940-е – 1990- 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C666C4" w:rsidRPr="00DB597C" w:rsidTr="00F3059E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</w:tr>
    </w:tbl>
    <w:p w:rsidR="00C666C4" w:rsidRPr="00DB597C" w:rsidRDefault="00C666C4" w:rsidP="006722C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6722C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6722C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lastRenderedPageBreak/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Pr="00DB597C" w:rsidRDefault="00C666C4" w:rsidP="006722C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6722CF">
        <w:trPr>
          <w:trHeight w:val="715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6722CF">
        <w:trPr>
          <w:trHeight w:val="412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6,25-10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Default="00C666C4" w:rsidP="006722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DB597C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E104C5" w:rsidRDefault="00C666C4" w:rsidP="006722CF">
      <w:pPr>
        <w:pStyle w:val="13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учебник / ред. Р.С. </w:t>
      </w:r>
      <w:proofErr w:type="spellStart"/>
      <w:r w:rsidRPr="00E104C5">
        <w:rPr>
          <w:rFonts w:ascii="Times New Roman" w:hAnsi="Times New Roman"/>
          <w:sz w:val="24"/>
          <w:szCs w:val="24"/>
        </w:rPr>
        <w:t>Мулукаев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E104C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E104C5">
        <w:rPr>
          <w:rFonts w:ascii="Times New Roman" w:hAnsi="Times New Roman"/>
          <w:sz w:val="24"/>
          <w:szCs w:val="24"/>
        </w:rPr>
        <w:t>Юнити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-Дана, 2015. - 703 с. - </w:t>
      </w:r>
      <w:proofErr w:type="spellStart"/>
      <w:r w:rsidRPr="00E104C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104C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978-5-238-01618-4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http://biblioclub.ru/index.php?page=book&amp;id=115293</w:t>
        </w:r>
      </w:hyperlink>
    </w:p>
    <w:p w:rsidR="00C666C4" w:rsidRPr="00E104C5" w:rsidRDefault="00C666C4" w:rsidP="006722CF">
      <w:pPr>
        <w:pStyle w:val="13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Кузнецов, И.Н. История государства и права России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учебное пособие / И.Н. Кузнецов. - Москва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°», 2016. - 696 с. - </w:t>
      </w:r>
      <w:proofErr w:type="spellStart"/>
      <w:r w:rsidRPr="00E104C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104C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978-5-394-02265-4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http://biblioclub.ru/index.php?page=book&amp;id=453030</w:t>
        </w:r>
      </w:hyperlink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Г.Ю. 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>, В.Ф. Калина, В.Н. </w:t>
      </w:r>
      <w:proofErr w:type="spellStart"/>
      <w:r w:rsidRPr="008D3CAE">
        <w:rPr>
          <w:rFonts w:ascii="Times New Roman" w:hAnsi="Times New Roman"/>
          <w:sz w:val="24"/>
          <w:szCs w:val="24"/>
        </w:rPr>
        <w:t>Белоновский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 и др. ; ред. Н.В. Михайлова, Г.Ю. 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- 647 с.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.: с. 630-635. - ISBN 978-5-238-02235-2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0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http://biblioclub.ru/index.php?page=book&amp;id=115292</w:t>
        </w:r>
      </w:hyperlink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История прокуратуры России: историко-правовой анализ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А.Г. Звягинцев, Н.Д. </w:t>
      </w:r>
      <w:proofErr w:type="spellStart"/>
      <w:r w:rsidRPr="008D3CAE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8D3CAE">
        <w:rPr>
          <w:rFonts w:ascii="Times New Roman" w:hAnsi="Times New Roman"/>
          <w:sz w:val="24"/>
          <w:szCs w:val="24"/>
        </w:rPr>
        <w:t>, В.Н. Григорьев и др. ; ред. А.Г. Звягинцев.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- 223 с. : ил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.: с. 166-175. - ISBN 978-5-238-01927-7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1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http://biblioclub.ru/index.php?page=book&amp;id=115297</w:t>
        </w:r>
      </w:hyperlink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Смирнов, С.Н. История отечественного государства и права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</w:t>
      </w:r>
      <w:r>
        <w:rPr>
          <w:rFonts w:ascii="Times New Roman" w:hAnsi="Times New Roman"/>
          <w:sz w:val="24"/>
          <w:szCs w:val="24"/>
        </w:rPr>
        <w:t>особие / С.Н. Смирнов. - Москва</w:t>
      </w:r>
      <w:r w:rsidRPr="008D3CAE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-Дана, 2015. - 335 с.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978-5-238-01612-2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http://biblioclub.ru/index.php?page=book&amp;id=115294</w:t>
        </w:r>
      </w:hyperlink>
    </w:p>
    <w:p w:rsidR="00C666C4" w:rsidRPr="00E104C5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>, А.С. История судебной системы России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А.С. </w:t>
      </w: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- 231 с. : ил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схемы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 в кн. - ISBN </w:t>
      </w:r>
      <w:r>
        <w:rPr>
          <w:rFonts w:ascii="Times New Roman" w:hAnsi="Times New Roman"/>
          <w:sz w:val="24"/>
          <w:szCs w:val="24"/>
        </w:rPr>
        <w:t>978-5-238-01787-7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http://biblioclub.ru/index.php?page=book&amp;id=115301</w:t>
        </w:r>
      </w:hyperlink>
    </w:p>
    <w:p w:rsidR="00C666C4" w:rsidRPr="00064189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701901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lastRenderedPageBreak/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История отечественного государства и права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701901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Default="00C666C4" w:rsidP="006722CF">
      <w:pPr>
        <w:spacing w:after="0" w:line="24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C666C4" w:rsidRPr="00DB597C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8" w:name="_Toc3234674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6722CF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1A3BFE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6722C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6722C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6722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6722C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1A3BFE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5.3. ПРОГРАММА ДИСЦИПЛИНЫ «</w:t>
      </w:r>
      <w:r w:rsidRPr="00CA6054">
        <w:rPr>
          <w:rFonts w:ascii="Times New Roman" w:hAnsi="Times New Roman"/>
          <w:caps/>
          <w:color w:val="auto"/>
        </w:rPr>
        <w:t>Ист</w:t>
      </w:r>
      <w:r>
        <w:rPr>
          <w:rFonts w:ascii="Times New Roman" w:hAnsi="Times New Roman"/>
          <w:caps/>
          <w:color w:val="auto"/>
        </w:rPr>
        <w:t>о</w:t>
      </w:r>
      <w:r w:rsidRPr="00CA6054">
        <w:rPr>
          <w:rFonts w:ascii="Times New Roman" w:hAnsi="Times New Roman"/>
          <w:caps/>
          <w:color w:val="auto"/>
        </w:rPr>
        <w:t>рия государства и права зарубежных стран</w:t>
      </w:r>
      <w:r>
        <w:rPr>
          <w:rFonts w:ascii="Times New Roman" w:hAnsi="Times New Roman"/>
          <w:caps/>
          <w:color w:val="auto"/>
        </w:rPr>
        <w:t>»</w:t>
      </w:r>
      <w:bookmarkEnd w:id="8"/>
    </w:p>
    <w:p w:rsidR="00C666C4" w:rsidRPr="00ED7DAA" w:rsidRDefault="00C666C4" w:rsidP="00ED7DA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Pr="00D703A2" w:rsidRDefault="00C666C4" w:rsidP="001A3BFE">
      <w:pPr>
        <w:numPr>
          <w:ilvl w:val="0"/>
          <w:numId w:val="6"/>
        </w:numPr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D703A2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C666C4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История государства и права зарубежных стран относится к числу общественных наук, которые принято называть историко-правовыми, поскольку они имеют прямое отношение и к науке истории, и к науке о государстве и праве. По своему характеру она является, прежде всего, правовой (юридической наукой), а поэтому входит в число основных учебных курсов, которые представляют собой неотъемлемую часть и необходимый элемент юридического образования.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История государства и права зарубежных стран изучает государство и право отдельных стран мира в процессе их возникновения и развития в определенной конкретно-исторической обстановке, в хронологической последовательности, на основе выявления как общеисторических закономерностей этих процессов в пределах той или иной общественно-исторической формации, так и закономерностей, действующих в рамках тех исторических эпох, которые являются важнейшими ступенями в развитии формации.</w:t>
      </w:r>
      <w:proofErr w:type="gramEnd"/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Изучение дисциплины преследует цель сформировать у обучаемых научное представление о государственно-правовых явлениях, об основных закономерностях возникновения и развития государства и права.</w:t>
      </w:r>
      <w:proofErr w:type="gramEnd"/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Рабочая учебная программа по дисциплине «История государства и права зарубежных стран» разработана в соответствии с Федеральным государственным образовательным стандартом высшего образования и учебным планом по направлению 44. 06.04 «Профессиональное обучение», профилю «Правоведение и правоохранительная деятельность»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Рабочая учебная программа включает разделы: место дисциплины в структуре образовательного модуля, цели и задачи освоения дисциплины, образовательные результаты, содержание дисциплины, организация и проведение аттестации студентов</w:t>
      </w:r>
      <w:r w:rsidRPr="00ED7DAA">
        <w:rPr>
          <w:rFonts w:ascii="Times New Roman" w:hAnsi="Times New Roman"/>
          <w:bCs/>
          <w:sz w:val="24"/>
          <w:szCs w:val="24"/>
          <w:lang w:eastAsia="ru-RU"/>
        </w:rPr>
        <w:t xml:space="preserve"> учебно-методическое и информационное обеспечение фонды оценочных средств, материально-техническое обеспечение образовательного процесса по дисциплине.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D703A2" w:rsidRDefault="00C666C4" w:rsidP="001A3BFE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703A2">
        <w:rPr>
          <w:rFonts w:ascii="Times New Roman" w:hAnsi="Times New Roman"/>
          <w:b/>
          <w:sz w:val="24"/>
          <w:szCs w:val="24"/>
          <w:lang w:eastAsia="ru-RU"/>
        </w:rPr>
        <w:t>2. Место в структуре образовательного модуля</w:t>
      </w:r>
    </w:p>
    <w:p w:rsidR="00C666C4" w:rsidRPr="00ED7DAA" w:rsidRDefault="00C666C4" w:rsidP="001A3BFE">
      <w:pPr>
        <w:tabs>
          <w:tab w:val="left" w:pos="567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«История государства и права зарубежных стран» является общим теоретическим, методологическим и историко-правовым основанием для других юридических дисциплин, входящих в программу подготовки бакалавра профессионально-педагогического образования по профилю подготовки Правоведение и правоохранительная деятельность </w:t>
      </w:r>
    </w:p>
    <w:p w:rsidR="00C666C4" w:rsidRDefault="00C666C4" w:rsidP="001A3BFE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1A3BFE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703A2">
        <w:rPr>
          <w:rFonts w:ascii="Times New Roman" w:hAnsi="Times New Roman"/>
          <w:b/>
          <w:sz w:val="24"/>
          <w:szCs w:val="24"/>
          <w:lang w:eastAsia="ru-RU"/>
        </w:rPr>
        <w:t>3. Цели и задачи</w:t>
      </w:r>
    </w:p>
    <w:p w:rsidR="00C666C4" w:rsidRPr="00094532" w:rsidRDefault="00C666C4" w:rsidP="001A3BFE">
      <w:pPr>
        <w:spacing w:after="0" w:line="24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Цель изучения курса состоит в том,  чтобы сформировать у студентов целостную систему взглядов на развитие права и государства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094532" w:rsidRDefault="00C666C4" w:rsidP="001A3BFE">
      <w:pPr>
        <w:spacing w:after="0" w:line="24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Задачи курса: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понимать содержание основных событий в развитии государства и права зарубежных стран; 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C666C4" w:rsidRPr="00094532" w:rsidRDefault="00C666C4" w:rsidP="001A3BFE">
      <w:pPr>
        <w:numPr>
          <w:ilvl w:val="0"/>
          <w:numId w:val="7"/>
        </w:numPr>
        <w:autoSpaceDE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овладение студентами исторического метода познания правовой действительности на примере истории государства и права зарубежных стран, а также на примере отдельных правовых и государственных институтов и их динамического развития;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развитие у студентов специального юридического мышления, позволяющего вскрывать основные закономерности развития и функционирования государства и права с </w:t>
      </w:r>
      <w:proofErr w:type="gramStart"/>
      <w:r w:rsidRPr="00094532">
        <w:rPr>
          <w:rFonts w:ascii="Times New Roman" w:hAnsi="Times New Roman"/>
          <w:sz w:val="24"/>
          <w:szCs w:val="24"/>
          <w:lang w:eastAsia="ru-RU"/>
        </w:rPr>
        <w:t>учетом</w:t>
      </w:r>
      <w:proofErr w:type="gramEnd"/>
      <w:r w:rsidRPr="00094532">
        <w:rPr>
          <w:rFonts w:ascii="Times New Roman" w:hAnsi="Times New Roman"/>
          <w:sz w:val="24"/>
          <w:szCs w:val="24"/>
          <w:lang w:eastAsia="ru-RU"/>
        </w:rPr>
        <w:t xml:space="preserve"> как исторического развития, так и современных реалий;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формирование представлений об историческом развитии государства и права отдельных стран и регионов;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формирование представлений об основных нормативных первоисточниках, действовавших в основных государствах мира с ХХ</w:t>
      </w:r>
      <w:proofErr w:type="gramStart"/>
      <w:r w:rsidRPr="00094532">
        <w:rPr>
          <w:rFonts w:ascii="Times New Roman" w:hAnsi="Times New Roman"/>
          <w:sz w:val="24"/>
          <w:szCs w:val="24"/>
          <w:lang w:val="en-US" w:eastAsia="ru-RU"/>
        </w:rPr>
        <w:t>II</w:t>
      </w:r>
      <w:proofErr w:type="gramEnd"/>
      <w:r w:rsidRPr="00094532">
        <w:rPr>
          <w:rFonts w:ascii="Times New Roman" w:hAnsi="Times New Roman"/>
          <w:sz w:val="24"/>
          <w:szCs w:val="24"/>
          <w:lang w:eastAsia="ru-RU"/>
        </w:rPr>
        <w:t xml:space="preserve"> века до нашей эры по настоящее время, основных направлениях развития отдельных отраслей права;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C666C4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Default="00C666C4" w:rsidP="001A3BFE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1A3BF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1A3BFE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</w:t>
            </w:r>
            <w:r>
              <w:rPr>
                <w:rFonts w:ascii="Times New Roman" w:hAnsi="Times New Roman"/>
                <w:sz w:val="24"/>
                <w:szCs w:val="24"/>
              </w:rPr>
              <w:t>ть свою точку зрения по историко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>-правовой проблематике, свободно владеть юридическими понятиями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  <w:r w:rsidRPr="00126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  <w:p w:rsidR="00C666C4" w:rsidRPr="00126695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695">
              <w:rPr>
                <w:rFonts w:ascii="Times New Roman" w:hAnsi="Times New Roman"/>
                <w:sz w:val="24"/>
                <w:szCs w:val="24"/>
                <w:lang w:eastAsia="ru-RU"/>
              </w:rPr>
              <w:t>ОПК-2; ОПК-9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1A3BFE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1A3BF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нормы,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отдельных стран мира в процессе их возникновения и развития в определенной конкретно-исторической обстановке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26695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1A3BFE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9453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666C4" w:rsidRPr="00094532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C666C4" w:rsidRPr="00ED7DAA" w:rsidTr="00F743B9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F743B9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ED7DAA" w:rsidTr="0059783C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F743B9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I. Государство и право древнего мира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и в средние века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1.1 История государства и права зарубежных стран как историко-правовая наука</w:t>
            </w:r>
          </w:p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1.2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Государство и право в странах Древнего Востока (древневосточные цивилизации):  Древний  Египет и Древний Вавилон.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1.3.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Южная Азия в древности.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Античные цивилизации. Государство и право Древней Греции.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1.5.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Зарождение и эволюция государственности в Древнем Риме. История римского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1.6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Два пути развития средневековых цивилизаций Запада и Востока. Государство и право Восточной Римской империи – Византии.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1.7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Исламский мир и Арабский  халифат. Мусульманское право.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1. 8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.Феодальное государство и право в средневековой Англии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1.9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Феодальное государство и  право в средневековой  Франции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1.10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Особенности государственного строя и права в средневековой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59783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F743B9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43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Государство и право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 новое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и новейшее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время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 Эволюция государственного строя и правовой системы Англии в Новое время. Образование англосаксонской и континентальной системы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Развитие государственно-правового строя Франции в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VIII-ХIX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.3. Образование и развитие американской государственности. Судебно-правовая система США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.4. Государство и  право Германии в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XIX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.5. Война за независимость в Латинской Америке. Образование независимых латиноамериканских государств.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2.6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Эволюция государственно-правовой системы США в Новейшее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2.7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Британское государство и право в Новейшее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2.8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Государство и право Франции в XX-начале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2.10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Государство и право Германии в  XX -начале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Итальянское государство до и после Второй мировой войны.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Государство и право Японии и Китая в ХIХ - ХХ вв. Государство и право Японии и Китая в ХIХ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-н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1A3B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1A3B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FF6B70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</w:p>
    <w:p w:rsidR="00C666C4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094532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9453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7.1. Основная литература</w:t>
      </w:r>
    </w:p>
    <w:p w:rsidR="00C666C4" w:rsidRDefault="00C666C4" w:rsidP="001A3BFE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lastRenderedPageBreak/>
        <w:t>Иванов, А.А. История государства и права зарубежны</w:t>
      </w: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х стран / А.А. Иванов. – Москва</w:t>
      </w: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: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-Дана, 2015. – 343 с.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ил. – Режим доступа: по подписке. – URL: </w:t>
      </w:r>
      <w:hyperlink r:id="rId24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http://biblioclub.ru/index.php?page=book&amp;id=115166</w:t>
        </w:r>
      </w:hyperlink>
    </w:p>
    <w:p w:rsidR="00C666C4" w:rsidRDefault="00C666C4" w:rsidP="001A3BFE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П</w:t>
      </w: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рудников, М.Н. История государства и права зарубежных стран / М.Н. Прудников. – 3-е изд.,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перераб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. и доп.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-Дана, 2015. – 543 с. : ил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., 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схемы – Режим доступа: по подписке. – URL: </w:t>
      </w:r>
      <w:hyperlink r:id="rId25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http://biblioclub.ru/index.php?page=book&amp;id=115178</w:t>
        </w:r>
      </w:hyperlink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.</w:t>
      </w:r>
    </w:p>
    <w:p w:rsidR="00C666C4" w:rsidRPr="000035B3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 права зарубежных стран / Н.В. Михайлова, А.А. Иванов, В.Ф. Калина и др.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ред. Н.В. Михайлова, А.А. Иванов.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-Дана, 2015. – 279 с. – (Экзамен). – Режим доступа: по подписке. – URL: </w:t>
      </w:r>
      <w:hyperlink r:id="rId26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http://biblioclub.ru/index.php?page=book&amp;id=115174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 права зарубежных стран / Н.В. Михайлова, В.Ф. Калина, А.А. Иванов и др.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ред. Н.В. Михайлова.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-Дана, 2015. – 559 с. – Режим доступа: по подписке. – URL: </w:t>
      </w:r>
      <w:hyperlink r:id="rId27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http://biblioclub.ru/index.php?page=book&amp;id=115172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 права зарубежных стран / под ред. В.Е. Сафронова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Федеральное государственное бюджетное образовательное учреждение высшего образования Российский государственный университет правосудия.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Российский государственный университет правосудия, 2015. – 404 с.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ил. – Режим доступа: по подписке. – URL: </w:t>
      </w:r>
      <w:hyperlink r:id="rId28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http://biblioclub.ru/index.php?page=book&amp;id=439566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Скоробогатов, А.В. История государства и права зарубежных стран / А.В. Скоробогатов, Г.Ю. 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Носаненко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, А.В. Краснов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Институт экономики, управления и права (г. Казань). – Казань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Познание, 2015. – 668 с. – Режим доступа: по подписке. – URL: </w:t>
      </w:r>
      <w:hyperlink r:id="rId29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http://biblioclub.ru/index.php?page=book&amp;id=364199</w:t>
        </w:r>
      </w:hyperlink>
    </w:p>
    <w:p w:rsidR="00C666C4" w:rsidRPr="00ED7DAA" w:rsidRDefault="00C666C4" w:rsidP="001A3BFE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</w:p>
    <w:p w:rsidR="00C666C4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«История государства и права зарубежных стран»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9" w:name="_Toc3234675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1A3BFE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1A3BF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1A3BF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1A3BF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1A3BFE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CA6054">
        <w:rPr>
          <w:rFonts w:ascii="Times New Roman" w:hAnsi="Times New Roman"/>
          <w:caps/>
          <w:color w:val="auto"/>
        </w:rPr>
        <w:lastRenderedPageBreak/>
        <w:t>5.4. ПРОГРАММА ДИСЦИПЛИНЫ «Теория государства и права»</w:t>
      </w:r>
      <w:bookmarkEnd w:id="9"/>
    </w:p>
    <w:p w:rsidR="00C666C4" w:rsidRPr="00ED7DAA" w:rsidRDefault="00C666C4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современного государства и права, особенно в процессе профессиональной подготовки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будущих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педагогов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</w:t>
      </w:r>
      <w:proofErr w:type="spellEnd"/>
      <w:r w:rsidRPr="00851E72">
        <w:rPr>
          <w:rFonts w:ascii="Times New Roman" w:hAnsi="Times New Roman"/>
          <w:sz w:val="24"/>
          <w:szCs w:val="24"/>
          <w:lang w:eastAsia="ru-RU"/>
        </w:rPr>
        <w:t xml:space="preserve"> обучения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Система правового регулирования образовательной сферы призвана обеспечить реализацию многоуровневого и непрерывного образования, защиту конституционных прав личности на образование, дифференциацию существующей образовательной системы с учетом изменений, происходящих в экономике и социальной политике. </w:t>
      </w: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механизма возникновения, развития и существования государства, права и системы законодательства.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в сфере государства и права. </w:t>
      </w: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C666C4" w:rsidRPr="00ED7DAA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». Для изучения «Теории государства и права» необходимо предварительно усвоить дисциплины философию, историю отечественного государства и права. «Теория государства и права» является основой для изучения дисциплин: «Административное право», «Уголовное право», «Гражданское право», «Гражданский процесс», «Уголовный процесс». </w:t>
      </w:r>
    </w:p>
    <w:p w:rsidR="00C666C4" w:rsidRPr="00ED7DAA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C666C4" w:rsidRPr="00ED7DAA" w:rsidRDefault="00C666C4" w:rsidP="00C30FD3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Целью изучения дисциплины «Теория государства и права» является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 в сфере государства и права, создание условий для формирования у студентов умений толкования и применения правовых норм. </w:t>
      </w:r>
    </w:p>
    <w:p w:rsidR="00C666C4" w:rsidRPr="00ED7DAA" w:rsidRDefault="00C666C4" w:rsidP="00C30FD3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государства, и права; 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формирование готовности анализировать информацию для решения проблем, возникающих в профессионально-педагогической деятельности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к адаптации, корректировке и использованию технологий в профессионально-педагогической деятельности.</w:t>
      </w:r>
    </w:p>
    <w:p w:rsidR="00C666C4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C666C4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C30F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C30FD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1-4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 использовать базовые понятия теории государства и теории права,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3ACB">
              <w:rPr>
                <w:rFonts w:ascii="Times New Roman" w:hAnsi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666C4" w:rsidRPr="00A53ACB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C30FD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C30F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основные подходы ученых-юристов по вопросам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развития  современного государства и права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A53ACB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C30FD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C666C4" w:rsidRPr="00ED7DAA" w:rsidTr="00A53ACB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A53ACB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0532F2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Теория государства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1.1. Теория государства и права как общественная и юридическая </w:t>
            </w:r>
            <w:proofErr w:type="gramStart"/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наука</w:t>
            </w:r>
            <w:proofErr w:type="gramEnd"/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 и учебная дисциплина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1.2. Происхождение государства и права</w:t>
            </w:r>
            <w:r w:rsidRPr="00ED7DAA">
              <w:rPr>
                <w:rFonts w:ascii="Times New Roman" w:hAnsi="Times New Roman"/>
                <w:spacing w:val="-1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1.3. Понятие, признаки, сущность </w:t>
            </w: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lastRenderedPageBreak/>
              <w:t>и типология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44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1.4. Форма (устройство)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1.5. Функции государства.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8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1.6. Механизм государства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86431A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A53ACB" w:rsidRDefault="00C666C4" w:rsidP="00C30FD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2. Теория прав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C666C4" w:rsidRPr="00ED7DAA" w:rsidTr="00A53ACB">
        <w:trPr>
          <w:trHeight w:val="108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Понятие, признаки, принципы и функции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6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2.2. Нормы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666C4" w:rsidRPr="00ED7DAA" w:rsidTr="00A53ACB">
        <w:trPr>
          <w:trHeight w:val="96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2.3. Правовые системы современности.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2.4. Система права и система законодательства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2.5. Правотворчество и юридическая техника.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2.6. Толкование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2.7. Правомерное поведение. Правонарушение и юридическая ответственность.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2.8. Правосознание, правовая культура, правовой нигилизм.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666C4" w:rsidRPr="00ED7DAA" w:rsidTr="00A53ACB">
        <w:trPr>
          <w:trHeight w:val="117"/>
        </w:trPr>
        <w:tc>
          <w:tcPr>
            <w:tcW w:w="464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666C4" w:rsidRPr="00ED7DAA" w:rsidRDefault="00C666C4" w:rsidP="00C30FD3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C30FD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C77010" w:rsidRDefault="00C666C4" w:rsidP="00C30FD3">
      <w:pPr>
        <w:numPr>
          <w:ilvl w:val="0"/>
          <w:numId w:val="19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C77010">
        <w:rPr>
          <w:rFonts w:ascii="Times New Roman" w:hAnsi="Times New Roman"/>
          <w:sz w:val="24"/>
          <w:szCs w:val="24"/>
        </w:rPr>
        <w:lastRenderedPageBreak/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>, Н.И. Теория государства и права: учебник / Н.И. </w:t>
      </w:r>
      <w:proofErr w:type="spellStart"/>
      <w:r w:rsidRPr="00C77010">
        <w:rPr>
          <w:rFonts w:ascii="Times New Roman" w:hAnsi="Times New Roman"/>
          <w:sz w:val="24"/>
          <w:szCs w:val="24"/>
        </w:rPr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>, А.В. Малько; Российская академия народного хозяйства и государственной службы при Президенте Российской Федерации. - Москва: Издательский дом «Дело», 2017. - 529 с.</w:t>
      </w:r>
      <w:proofErr w:type="gramStart"/>
      <w:r w:rsidRPr="00C7701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77010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C7701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77010">
        <w:rPr>
          <w:rFonts w:ascii="Times New Roman" w:hAnsi="Times New Roman"/>
          <w:sz w:val="24"/>
          <w:szCs w:val="24"/>
        </w:rPr>
        <w:t xml:space="preserve">. в кн. - ISBN 978-5-7749-1275-9; То же [Электронный ресурс]. - URL: </w:t>
      </w:r>
      <w:hyperlink r:id="rId30" w:history="1">
        <w:r w:rsidRPr="00C7701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http://biblioclub.ru/index.php?page=book&amp;id=488143</w:t>
        </w:r>
      </w:hyperlink>
    </w:p>
    <w:p w:rsidR="00C666C4" w:rsidRPr="00C77010" w:rsidRDefault="00C666C4" w:rsidP="00C30FD3">
      <w:pPr>
        <w:numPr>
          <w:ilvl w:val="0"/>
          <w:numId w:val="19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77010">
        <w:rPr>
          <w:rFonts w:ascii="Times New Roman" w:hAnsi="Times New Roman"/>
          <w:sz w:val="24"/>
          <w:szCs w:val="24"/>
        </w:rPr>
        <w:t>Старков, О.В. Теория государства и права: учебник / О.В. Старков, И.В. Упоров ; под общ</w:t>
      </w:r>
      <w:proofErr w:type="gramStart"/>
      <w:r w:rsidRPr="00C77010">
        <w:rPr>
          <w:rFonts w:ascii="Times New Roman" w:hAnsi="Times New Roman"/>
          <w:sz w:val="24"/>
          <w:szCs w:val="24"/>
        </w:rPr>
        <w:t>.</w:t>
      </w:r>
      <w:proofErr w:type="gramEnd"/>
      <w:r w:rsidRPr="00C7701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77010">
        <w:rPr>
          <w:rFonts w:ascii="Times New Roman" w:hAnsi="Times New Roman"/>
          <w:sz w:val="24"/>
          <w:szCs w:val="24"/>
        </w:rPr>
        <w:t>р</w:t>
      </w:r>
      <w:proofErr w:type="gramEnd"/>
      <w:r w:rsidRPr="00C77010">
        <w:rPr>
          <w:rFonts w:ascii="Times New Roman" w:hAnsi="Times New Roman"/>
          <w:sz w:val="24"/>
          <w:szCs w:val="24"/>
        </w:rPr>
        <w:t>ед. О.В. Старкова. - 4-е изд. - Москва: Издательско-торговая корпорация «Дашков и</w:t>
      </w:r>
      <w:proofErr w:type="gramStart"/>
      <w:r w:rsidRPr="00C77010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C77010">
        <w:rPr>
          <w:rFonts w:ascii="Times New Roman" w:hAnsi="Times New Roman"/>
          <w:sz w:val="24"/>
          <w:szCs w:val="24"/>
        </w:rPr>
        <w:t>°», 2017. - 371 с. - (Учебные издания для бакалавров). - ISBN 978-5-394-01395</w:t>
      </w:r>
      <w:r w:rsidRPr="00C77010">
        <w:rPr>
          <w:rFonts w:ascii="Times New Roman" w:hAnsi="Times New Roman"/>
        </w:rPr>
        <w:t xml:space="preserve">-9; То же [Электронный ресурс]. - URL: </w:t>
      </w:r>
      <w:hyperlink r:id="rId31" w:history="1">
        <w:r w:rsidRPr="00C77010">
          <w:rPr>
            <w:rStyle w:val="af6"/>
            <w:rFonts w:ascii="Times New Roman" w:hAnsi="Times New Roman"/>
          </w:rPr>
          <w:t>http://biblioclub.ru/index.php?page=book&amp;id=452653</w:t>
        </w:r>
      </w:hyperlink>
    </w:p>
    <w:p w:rsidR="00C666C4" w:rsidRDefault="00C666C4" w:rsidP="00C30FD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8B2E0A" w:rsidRDefault="00C666C4" w:rsidP="00C30FD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>, В.В. Общая теория государства и права: учебник / В.В. </w:t>
      </w: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B2E0A">
        <w:rPr>
          <w:rFonts w:ascii="Times New Roman" w:hAnsi="Times New Roman"/>
          <w:sz w:val="24"/>
          <w:szCs w:val="24"/>
        </w:rPr>
        <w:t>Юнити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-Дана, 2015. - 511 с.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978-5-238-02188-1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2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http://biblioclub.ru/index.php?page=book&amp;id=117035</w:t>
        </w:r>
      </w:hyperlink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права и </w:t>
      </w:r>
      <w:proofErr w:type="spellStart"/>
      <w:r w:rsidRPr="008B2E0A">
        <w:rPr>
          <w:rFonts w:ascii="Times New Roman" w:hAnsi="Times New Roman"/>
          <w:sz w:val="24"/>
          <w:szCs w:val="24"/>
        </w:rPr>
        <w:t>правореализации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: учебник / Л.Т. Бакулина, </w:t>
      </w:r>
      <w:r>
        <w:rPr>
          <w:rFonts w:ascii="Times New Roman" w:hAnsi="Times New Roman"/>
          <w:sz w:val="24"/>
          <w:szCs w:val="24"/>
        </w:rPr>
        <w:t>Р.Г. Валиев, М.В. Воронин и др.</w:t>
      </w:r>
      <w:r w:rsidRPr="008B2E0A">
        <w:rPr>
          <w:rFonts w:ascii="Times New Roman" w:hAnsi="Times New Roman"/>
          <w:sz w:val="24"/>
          <w:szCs w:val="24"/>
        </w:rPr>
        <w:t>; отв. ред. Л.Т. Бакулина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Казанский (Приволжский) фе</w:t>
      </w:r>
      <w:r>
        <w:rPr>
          <w:rFonts w:ascii="Times New Roman" w:hAnsi="Times New Roman"/>
          <w:sz w:val="24"/>
          <w:szCs w:val="24"/>
        </w:rPr>
        <w:t>деральный университет. - Москва</w:t>
      </w:r>
      <w:r w:rsidRPr="008B2E0A">
        <w:rPr>
          <w:rFonts w:ascii="Times New Roman" w:hAnsi="Times New Roman"/>
          <w:sz w:val="24"/>
          <w:szCs w:val="24"/>
        </w:rPr>
        <w:t xml:space="preserve">: Статут, 2017. - 384 с. - (Учебник Казанского университета).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>. в кн. - ISBN 978-5-8354-1307-2 (в пер.)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3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http://biblioclub.ru/index.php?page=book&amp;id=497318</w:t>
        </w:r>
      </w:hyperlink>
      <w:r w:rsidRPr="008B2E0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государства и права: учебное пособие / сост. Е.Ю. Черкашин, И.В.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>
        <w:rPr>
          <w:rFonts w:ascii="Times New Roman" w:hAnsi="Times New Roman"/>
          <w:sz w:val="24"/>
          <w:szCs w:val="24"/>
        </w:rPr>
        <w:t>аврополь: СКФУ, 2016. - 130 с.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4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http://biblioclub.ru/index.php?page=book&amp;id=459237</w:t>
        </w:r>
      </w:hyperlink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</w:t>
      </w:r>
      <w:r>
        <w:rPr>
          <w:rFonts w:ascii="Times New Roman" w:hAnsi="Times New Roman"/>
          <w:sz w:val="24"/>
          <w:szCs w:val="24"/>
        </w:rPr>
        <w:t>лемы теории государства и права</w:t>
      </w:r>
      <w:r w:rsidRPr="008B2E0A">
        <w:rPr>
          <w:rFonts w:ascii="Times New Roman" w:hAnsi="Times New Roman"/>
          <w:sz w:val="24"/>
          <w:szCs w:val="24"/>
        </w:rPr>
        <w:t xml:space="preserve">: практикум / сост. И.Н.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r w:rsidRPr="008B2E0A">
        <w:rPr>
          <w:rFonts w:ascii="Times New Roman" w:hAnsi="Times New Roman"/>
          <w:sz w:val="24"/>
          <w:szCs w:val="24"/>
        </w:rPr>
        <w:t>, Е.Ю. Черкашин;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СКФУ, 2</w:t>
      </w:r>
      <w:r>
        <w:rPr>
          <w:rFonts w:ascii="Times New Roman" w:hAnsi="Times New Roman"/>
          <w:sz w:val="24"/>
          <w:szCs w:val="24"/>
        </w:rPr>
        <w:t xml:space="preserve">016. - 224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http://biblioclub.ru/index.php?page=book&amp;id=459236</w:t>
        </w:r>
      </w:hyperlink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«Теория государства и права»,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0" w:name="_Toc3234676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C30FD3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tabs>
          <w:tab w:val="num" w:pos="18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C30FD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C30FD3">
      <w:pPr>
        <w:numPr>
          <w:ilvl w:val="0"/>
          <w:numId w:val="36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6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30FD3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5.5</w:t>
      </w:r>
      <w:r w:rsidRPr="00CA6054">
        <w:rPr>
          <w:rFonts w:ascii="Times New Roman" w:hAnsi="Times New Roman"/>
          <w:caps/>
          <w:color w:val="auto"/>
        </w:rPr>
        <w:t>. ПРОГРАММА ДИСЦИПЛИНЫ «</w:t>
      </w:r>
      <w:r>
        <w:rPr>
          <w:rFonts w:ascii="Times New Roman" w:hAnsi="Times New Roman"/>
          <w:color w:val="000000"/>
        </w:rPr>
        <w:t>ИЗБИРАТЕЛЬНОЕ ПРАВО РФ</w:t>
      </w:r>
      <w:r w:rsidRPr="00CA6054">
        <w:rPr>
          <w:rFonts w:ascii="Times New Roman" w:hAnsi="Times New Roman"/>
          <w:caps/>
          <w:color w:val="auto"/>
        </w:rPr>
        <w:t>»</w:t>
      </w:r>
      <w:bookmarkEnd w:id="10"/>
    </w:p>
    <w:p w:rsidR="00C666C4" w:rsidRPr="00ED7DAA" w:rsidRDefault="00C666C4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</w:t>
      </w:r>
      <w:r>
        <w:rPr>
          <w:rFonts w:ascii="Times New Roman" w:hAnsi="Times New Roman"/>
          <w:sz w:val="24"/>
          <w:szCs w:val="24"/>
          <w:lang w:eastAsia="ru-RU"/>
        </w:rPr>
        <w:t xml:space="preserve">избирательного права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современного государства, особенно в процессе профессиональной подготовки будущих педагогов. Система правового регулирования </w:t>
      </w:r>
      <w:r>
        <w:rPr>
          <w:rFonts w:ascii="Times New Roman" w:hAnsi="Times New Roman"/>
          <w:sz w:val="24"/>
          <w:szCs w:val="24"/>
          <w:lang w:eastAsia="ru-RU"/>
        </w:rPr>
        <w:t xml:space="preserve">призвана обеспечить реализацию и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защиту конституционных </w:t>
      </w:r>
      <w:r>
        <w:rPr>
          <w:rFonts w:ascii="Times New Roman" w:hAnsi="Times New Roman"/>
          <w:sz w:val="24"/>
          <w:szCs w:val="24"/>
          <w:lang w:eastAsia="ru-RU"/>
        </w:rPr>
        <w:t xml:space="preserve">политических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прав личности на </w:t>
      </w:r>
      <w:r>
        <w:rPr>
          <w:rFonts w:ascii="Times New Roman" w:hAnsi="Times New Roman"/>
          <w:sz w:val="24"/>
          <w:szCs w:val="24"/>
          <w:lang w:eastAsia="ru-RU"/>
        </w:rPr>
        <w:t>участие в выборах и референдуме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</w:t>
      </w:r>
      <w:r>
        <w:rPr>
          <w:rFonts w:ascii="Times New Roman" w:hAnsi="Times New Roman"/>
          <w:sz w:val="24"/>
          <w:szCs w:val="24"/>
          <w:lang w:eastAsia="ru-RU"/>
        </w:rPr>
        <w:t xml:space="preserve">избирательного </w:t>
      </w:r>
      <w:r w:rsidRPr="00ED7DAA">
        <w:rPr>
          <w:rFonts w:ascii="Times New Roman" w:hAnsi="Times New Roman"/>
          <w:sz w:val="24"/>
          <w:szCs w:val="24"/>
          <w:lang w:eastAsia="ru-RU"/>
        </w:rPr>
        <w:t>законодательства и получения необходимого юридического минимума для будущей профессиональной деятельн</w:t>
      </w:r>
      <w:r>
        <w:rPr>
          <w:rFonts w:ascii="Times New Roman" w:hAnsi="Times New Roman"/>
          <w:sz w:val="24"/>
          <w:szCs w:val="24"/>
          <w:lang w:eastAsia="ru-RU"/>
        </w:rPr>
        <w:t>ости в сфере государства и управления обществом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C666C4" w:rsidRPr="00ED7DAA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выбору</w:t>
      </w:r>
      <w:r w:rsidRPr="00ED7DAA">
        <w:rPr>
          <w:rFonts w:ascii="Times New Roman" w:hAnsi="Times New Roman"/>
          <w:sz w:val="24"/>
          <w:szCs w:val="24"/>
          <w:lang w:eastAsia="ru-RU"/>
        </w:rPr>
        <w:t>. Для изучения «</w:t>
      </w:r>
      <w:r>
        <w:rPr>
          <w:rFonts w:ascii="Times New Roman" w:hAnsi="Times New Roman"/>
          <w:sz w:val="24"/>
          <w:szCs w:val="24"/>
          <w:lang w:eastAsia="ru-RU"/>
        </w:rPr>
        <w:t>Избирательного права РФ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 необходимо предварительно усвоить дисциплины </w:t>
      </w:r>
      <w:r>
        <w:rPr>
          <w:rFonts w:ascii="Times New Roman" w:hAnsi="Times New Roman"/>
          <w:sz w:val="24"/>
          <w:szCs w:val="24"/>
          <w:lang w:eastAsia="ru-RU"/>
        </w:rPr>
        <w:t>«Ф</w:t>
      </w:r>
      <w:r w:rsidRPr="00ED7DAA">
        <w:rPr>
          <w:rFonts w:ascii="Times New Roman" w:hAnsi="Times New Roman"/>
          <w:sz w:val="24"/>
          <w:szCs w:val="24"/>
          <w:lang w:eastAsia="ru-RU"/>
        </w:rPr>
        <w:t>илософию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sz w:val="24"/>
          <w:szCs w:val="24"/>
          <w:lang w:eastAsia="ru-RU"/>
        </w:rPr>
        <w:t>«И</w:t>
      </w:r>
      <w:r w:rsidRPr="00ED7DAA">
        <w:rPr>
          <w:rFonts w:ascii="Times New Roman" w:hAnsi="Times New Roman"/>
          <w:sz w:val="24"/>
          <w:szCs w:val="24"/>
          <w:lang w:eastAsia="ru-RU"/>
        </w:rPr>
        <w:t>сторию отечес</w:t>
      </w:r>
      <w:r>
        <w:rPr>
          <w:rFonts w:ascii="Times New Roman" w:hAnsi="Times New Roman"/>
          <w:sz w:val="24"/>
          <w:szCs w:val="24"/>
          <w:lang w:eastAsia="ru-RU"/>
        </w:rPr>
        <w:t>твенного государства и права», «Теорию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государства и права»</w:t>
      </w:r>
      <w:r>
        <w:rPr>
          <w:rFonts w:ascii="Times New Roman" w:hAnsi="Times New Roman"/>
          <w:sz w:val="24"/>
          <w:szCs w:val="24"/>
          <w:lang w:eastAsia="ru-RU"/>
        </w:rPr>
        <w:t>. «Избирательное право РФ»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основой для изучения дисциплин: «Административное право», «</w:t>
      </w:r>
      <w:r>
        <w:rPr>
          <w:rFonts w:ascii="Times New Roman" w:hAnsi="Times New Roman"/>
          <w:sz w:val="24"/>
          <w:szCs w:val="24"/>
          <w:lang w:eastAsia="ru-RU"/>
        </w:rPr>
        <w:t>Муниципальное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право», «</w:t>
      </w:r>
      <w:r>
        <w:rPr>
          <w:rFonts w:ascii="Times New Roman" w:hAnsi="Times New Roman"/>
          <w:sz w:val="24"/>
          <w:szCs w:val="24"/>
          <w:lang w:eastAsia="ru-RU"/>
        </w:rPr>
        <w:t>Образовательное право»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C666C4" w:rsidRPr="004F47B7" w:rsidRDefault="00C666C4" w:rsidP="003D6D0F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4F47B7">
        <w:rPr>
          <w:rFonts w:ascii="Times New Roman" w:hAnsi="Times New Roman"/>
          <w:color w:val="000000"/>
          <w:sz w:val="24"/>
          <w:szCs w:val="24"/>
        </w:rPr>
        <w:t>Целью изучения учебной дисциплины «Избирательное право РФ» является формирование у студентов общекультурных и профессиональных компетенций, необходимых для успешной профессиональной деятельности в сфере общественных отношений по организации и проведению выборов в органы государственной власти и органы местного самоуправления, включающей правоприменительную, правоохранительную и педагогическую деятельность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666C4" w:rsidRPr="00ED7DAA" w:rsidRDefault="00C666C4" w:rsidP="003D6D0F">
      <w:pPr>
        <w:tabs>
          <w:tab w:val="num" w:pos="-36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r w:rsidRPr="00CC42D5">
        <w:rPr>
          <w:rFonts w:ascii="Times New Roman" w:hAnsi="Times New Roman"/>
          <w:color w:val="000000"/>
          <w:sz w:val="24"/>
          <w:szCs w:val="24"/>
        </w:rPr>
        <w:t>– усвоение студентами ценностных оснований и особенностей правового, прежде всего конституционн</w:t>
      </w:r>
      <w:proofErr w:type="gramStart"/>
      <w:r w:rsidRPr="00CC42D5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Pr="00CC42D5">
        <w:rPr>
          <w:rFonts w:ascii="Times New Roman" w:hAnsi="Times New Roman"/>
          <w:color w:val="000000"/>
          <w:sz w:val="24"/>
          <w:szCs w:val="24"/>
        </w:rPr>
        <w:t xml:space="preserve"> правов</w:t>
      </w:r>
      <w:r>
        <w:rPr>
          <w:rFonts w:ascii="Times New Roman" w:hAnsi="Times New Roman"/>
          <w:color w:val="000000"/>
          <w:sz w:val="24"/>
          <w:szCs w:val="24"/>
        </w:rPr>
        <w:t xml:space="preserve">ого, регулирования избирательного права </w:t>
      </w:r>
      <w:r w:rsidRPr="00CC42D5">
        <w:rPr>
          <w:rFonts w:ascii="Times New Roman" w:hAnsi="Times New Roman"/>
          <w:color w:val="000000"/>
          <w:sz w:val="24"/>
          <w:szCs w:val="24"/>
        </w:rPr>
        <w:t>в Российской Федерации;</w:t>
      </w:r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gramStart"/>
      <w:r w:rsidRPr="00CC42D5">
        <w:rPr>
          <w:rFonts w:ascii="Times New Roman" w:hAnsi="Times New Roman"/>
          <w:color w:val="000000"/>
          <w:sz w:val="24"/>
          <w:szCs w:val="24"/>
        </w:rPr>
        <w:t>– формированием у студентов профессионального отношения к процессу организации и проведения выборов как к реализации принципа основ конституционного строя РФ и готовности активно содействовать реализации и защите права граждан избирать и быть избранными в органы государственной власти и местного самоуправления, участвовать в формировании общественного правосознания, осуществляя консультативную работу с населением, организациями, органами власти по вопросам правовой охраны данной конституционной ценности;</w:t>
      </w:r>
      <w:proofErr w:type="gramEnd"/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r w:rsidRPr="00CC42D5">
        <w:rPr>
          <w:rFonts w:ascii="Times New Roman" w:hAnsi="Times New Roman"/>
          <w:color w:val="000000"/>
          <w:sz w:val="24"/>
          <w:szCs w:val="24"/>
        </w:rPr>
        <w:t xml:space="preserve">– формированием навыков правозащитной деятельности в сфере </w:t>
      </w:r>
      <w:r>
        <w:rPr>
          <w:rFonts w:ascii="Times New Roman" w:hAnsi="Times New Roman"/>
          <w:color w:val="000000"/>
          <w:sz w:val="24"/>
          <w:szCs w:val="24"/>
        </w:rPr>
        <w:t xml:space="preserve">электоральных </w:t>
      </w:r>
      <w:r w:rsidRPr="00CC42D5">
        <w:rPr>
          <w:rFonts w:ascii="Times New Roman" w:hAnsi="Times New Roman"/>
          <w:color w:val="000000"/>
          <w:sz w:val="24"/>
          <w:szCs w:val="24"/>
        </w:rPr>
        <w:t>отношений, в том числе реализации конституционно-правовых механизмов ответственности за нарушения избирательного законодательства, административного и судебного обжалования решений и действий (бездействия), нарушающих избирательные права граждан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666C4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lastRenderedPageBreak/>
        <w:t>4. Образовательные результаты</w:t>
      </w:r>
    </w:p>
    <w:p w:rsidR="00C666C4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3D6D0F">
        <w:trPr>
          <w:trHeight w:val="5392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3D6D0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3D6D0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ОР.1-5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избирательное законодательство,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26ED">
              <w:rPr>
                <w:rFonts w:ascii="Times New Roman" w:hAnsi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666C4" w:rsidRPr="007126ED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3D6D0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3D6D0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 умения использовать правовые нормы, регламентирующие электоральные отношения в Российской Федерации и субъектах РФ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126ED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7126ED">
              <w:rPr>
                <w:rFonts w:ascii="Times New Roman" w:hAnsi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3D6D0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3D6D0F">
      <w:pPr>
        <w:spacing w:line="240" w:lineRule="auto"/>
      </w:pPr>
    </w:p>
    <w:p w:rsidR="00C666C4" w:rsidRPr="00ED7DAA" w:rsidRDefault="00C666C4" w:rsidP="003D6D0F">
      <w:pPr>
        <w:spacing w:before="180" w:after="120" w:line="240" w:lineRule="auto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4"/>
        <w:gridCol w:w="4087"/>
        <w:gridCol w:w="855"/>
        <w:gridCol w:w="854"/>
        <w:gridCol w:w="1418"/>
        <w:gridCol w:w="1239"/>
        <w:gridCol w:w="857"/>
      </w:tblGrid>
      <w:tr w:rsidR="00C666C4" w:rsidRPr="00EC003A" w:rsidTr="007126ED">
        <w:trPr>
          <w:trHeight w:val="203"/>
        </w:trPr>
        <w:tc>
          <w:tcPr>
            <w:tcW w:w="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0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C003A" w:rsidTr="007126ED">
        <w:trPr>
          <w:trHeight w:val="533"/>
        </w:trPr>
        <w:tc>
          <w:tcPr>
            <w:tcW w:w="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C003A" w:rsidTr="00D44AA7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7E6F83" w:rsidTr="006E48C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1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Понятие избирательного права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1.1.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и социальная ценность выборов в органы государственной власти и местного самоуправления. Выборы как элемент народовластия.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22  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Избирательное право РФ: предмет, метод и место в системе права РФ.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36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Нормы избирательного права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. Система избирательного права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26 </w:t>
            </w:r>
          </w:p>
        </w:tc>
      </w:tr>
      <w:tr w:rsidR="00C666C4" w:rsidRPr="007E6F83" w:rsidTr="00B9751B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Понятие и стадии избирательного процесса</w:t>
            </w:r>
          </w:p>
        </w:tc>
      </w:tr>
      <w:tr w:rsidR="00C666C4" w:rsidRPr="007E6F83" w:rsidTr="007126ED">
        <w:trPr>
          <w:trHeight w:val="108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Понятие и структура избирательного процесса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28 </w:t>
            </w:r>
          </w:p>
        </w:tc>
      </w:tr>
      <w:tr w:rsidR="00C666C4" w:rsidRPr="007E6F83" w:rsidTr="007126ED">
        <w:trPr>
          <w:trHeight w:val="60"/>
        </w:trPr>
        <w:tc>
          <w:tcPr>
            <w:tcW w:w="5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Стадии избирательного процесса. Обязательные и факультативные стадии.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24</w:t>
            </w:r>
          </w:p>
        </w:tc>
      </w:tr>
      <w:tr w:rsidR="00C666C4" w:rsidRPr="007E6F83" w:rsidTr="007126ED">
        <w:trPr>
          <w:trHeight w:val="117"/>
        </w:trPr>
        <w:tc>
          <w:tcPr>
            <w:tcW w:w="463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144 </w:t>
            </w:r>
          </w:p>
        </w:tc>
      </w:tr>
    </w:tbl>
    <w:p w:rsidR="00C666C4" w:rsidRPr="007E6F83" w:rsidRDefault="00C666C4" w:rsidP="003D6D0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7E6F83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6F8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3D6D0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3D6D0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757E0A" w:rsidRDefault="00C666C4" w:rsidP="003D6D0F">
      <w:pPr>
        <w:numPr>
          <w:ilvl w:val="0"/>
          <w:numId w:val="37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bCs/>
          <w:sz w:val="24"/>
          <w:szCs w:val="24"/>
        </w:rPr>
        <w:t>Избирательное право России: учебник / В.О. Лучин, В.Н. 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Беленовский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, Т.М. Пряхина и др.; ред. В.О. Лучин. - 2-е изд.,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перераб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и доп. - Москва: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Юнити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-Дана, 2015. - 735 с.: ил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., 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табл., граф. -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в кн. - ISBN 978-5-238-01903-1; То же [Электронный ресурс]. - URL: </w:t>
      </w:r>
      <w:hyperlink r:id="rId36" w:history="1">
        <w:r w:rsidRPr="00757E0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http://biblioclub.ru/index.php?page=book&amp;id=115027</w:t>
        </w:r>
      </w:hyperlink>
    </w:p>
    <w:p w:rsidR="00C666C4" w:rsidRPr="00757E0A" w:rsidRDefault="00C666C4" w:rsidP="003D6D0F">
      <w:pPr>
        <w:numPr>
          <w:ilvl w:val="0"/>
          <w:numId w:val="37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757E0A">
        <w:rPr>
          <w:rFonts w:ascii="Times New Roman" w:hAnsi="Times New Roman"/>
          <w:bCs/>
          <w:sz w:val="24"/>
          <w:szCs w:val="24"/>
        </w:rPr>
        <w:t>Трыканова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, С.А. Основы избирательного права и процесса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 учебное пособие / С.А. 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Трыканова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. - 2-е изд., стер. - Москва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 Издательство «Флинта», 2016. - 97 с. -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в кн. - ISBN 978-5-9765-0836-1; То же [Электронный ресурс]. - URL: </w:t>
      </w:r>
      <w:hyperlink r:id="rId37" w:history="1">
        <w:r w:rsidRPr="00757E0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http://biblioclub.ru/index.php?page=book&amp;id=79466</w:t>
        </w:r>
      </w:hyperlink>
    </w:p>
    <w:p w:rsidR="00C666C4" w:rsidRPr="00444D73" w:rsidRDefault="00C666C4" w:rsidP="003D6D0F">
      <w:pPr>
        <w:tabs>
          <w:tab w:val="left" w:pos="1276"/>
        </w:tabs>
        <w:spacing w:after="0" w:line="240" w:lineRule="auto"/>
        <w:ind w:left="709"/>
        <w:rPr>
          <w:sz w:val="24"/>
          <w:szCs w:val="24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lastRenderedPageBreak/>
        <w:t>Избирательное право: учебник / Б.С. 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Эбзеев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, К.К. Гасанов, В.А. Виноградов и др.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ред. Б.С.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Эбзеев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, К.К. Гасанов, Е.Н. Хазов. - 2-е изд.,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-Дана, 2015. - 431 с. -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. в кн. - ISBN 978-5-238-02628-2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38" w:history="1">
        <w:r w:rsidRPr="00757E0A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http://biblioclub.ru/index.php?page=book&amp;id=426595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t xml:space="preserve">Избирательное право: учебное пособие: в 2 ч. / О.В. Ахрамеева, И.Ф.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Дедюхина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, О.В. Жданова и др.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- Ставрополь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2015. - Ч. 1. - 35 с.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табл. ; То же [Электронный ресурс]. - URL: </w:t>
      </w:r>
      <w:hyperlink r:id="rId39" w:history="1">
        <w:r w:rsidRPr="002B4B76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http://biblioclub.ru/index.php?page=book&amp;id=438683</w:t>
        </w:r>
      </w:hyperlink>
    </w:p>
    <w:p w:rsidR="00C666C4" w:rsidRPr="00757E0A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</w:rPr>
        <w:t>Избирательное право: учебное пособие: в 2 ч. / О.В. Ахрамеева, И.Ф. </w:t>
      </w:r>
      <w:proofErr w:type="spellStart"/>
      <w:r w:rsidRPr="00757E0A">
        <w:rPr>
          <w:rFonts w:ascii="Times New Roman" w:hAnsi="Times New Roman"/>
          <w:sz w:val="24"/>
          <w:szCs w:val="24"/>
        </w:rPr>
        <w:t>Дедюхина</w:t>
      </w:r>
      <w:proofErr w:type="spellEnd"/>
      <w:r w:rsidRPr="00757E0A">
        <w:rPr>
          <w:rFonts w:ascii="Times New Roman" w:hAnsi="Times New Roman"/>
          <w:sz w:val="24"/>
          <w:szCs w:val="24"/>
        </w:rPr>
        <w:t>, О.В. Жданова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- Ставрополь</w:t>
      </w:r>
      <w:proofErr w:type="gramStart"/>
      <w:r w:rsidRPr="00757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2015. - Ч. 2. - 48 с. - </w:t>
      </w:r>
      <w:proofErr w:type="spellStart"/>
      <w:r w:rsidRPr="00757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40" w:history="1">
        <w:r w:rsidRPr="00757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http://biblioclub.ru/index.php?page=book&amp;id=438684</w:t>
        </w:r>
      </w:hyperlink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t>Шахрай, С.М. Конституционное право Российской Федерации: учебник для академического бакалавриата и магистратуры / С.М. Шахрай; Московский государственный университет имени М.В. Ломоносова. - 4-е изд., изм. и доп. - Москва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Статут, 2017. - 624 с. -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.: с. 600-603. - ISBN 978-5-8354-1314-0 (в пер.)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41" w:history="1">
        <w:r w:rsidRPr="00757E0A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http://biblioclub.ru/index.php?page=book&amp;id=486606</w:t>
        </w:r>
      </w:hyperlink>
    </w:p>
    <w:p w:rsidR="00C666C4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Избирательное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1" w:name="_Toc3234677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3D6D0F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3D6D0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3D6D0F">
      <w:pPr>
        <w:numPr>
          <w:ilvl w:val="0"/>
          <w:numId w:val="3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3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5.6.</w:t>
      </w:r>
      <w:r w:rsidRPr="00CA6054">
        <w:rPr>
          <w:rFonts w:ascii="Times New Roman" w:hAnsi="Times New Roman"/>
          <w:caps/>
          <w:color w:val="auto"/>
        </w:rPr>
        <w:t xml:space="preserve"> ПРОГРАММА ДИСЦИПЛИНЫ «</w:t>
      </w:r>
      <w:r>
        <w:rPr>
          <w:rFonts w:ascii="Times New Roman" w:hAnsi="Times New Roman"/>
          <w:caps/>
          <w:color w:val="auto"/>
        </w:rPr>
        <w:t>ХОЗЯЙСТВЕННОЕ ПРАВО»</w:t>
      </w:r>
      <w:bookmarkEnd w:id="11"/>
    </w:p>
    <w:p w:rsidR="00C666C4" w:rsidRPr="00ED7DAA" w:rsidRDefault="00C666C4" w:rsidP="00EF650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EF650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C666C4" w:rsidRPr="00F77635" w:rsidRDefault="00C666C4" w:rsidP="00DB091C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7635">
        <w:rPr>
          <w:rFonts w:ascii="Times New Roman" w:hAnsi="Times New Roman"/>
          <w:sz w:val="24"/>
          <w:szCs w:val="24"/>
        </w:rPr>
        <w:t xml:space="preserve">За последние годы произошли определенные </w:t>
      </w:r>
      <w:proofErr w:type="gramStart"/>
      <w:r w:rsidRPr="00F77635">
        <w:rPr>
          <w:rFonts w:ascii="Times New Roman" w:hAnsi="Times New Roman"/>
          <w:sz w:val="24"/>
          <w:szCs w:val="24"/>
        </w:rPr>
        <w:t>изменения</w:t>
      </w:r>
      <w:proofErr w:type="gramEnd"/>
      <w:r w:rsidRPr="00F77635">
        <w:rPr>
          <w:rFonts w:ascii="Times New Roman" w:hAnsi="Times New Roman"/>
          <w:sz w:val="24"/>
          <w:szCs w:val="24"/>
        </w:rPr>
        <w:t xml:space="preserve"> как в экономике страны, так и в законодательстве, регулирующем экономические отношения.  Основные принципы рыночной экономики предусматривают полную хозяйственную самостоятельность предприятий и организаций, которые функционируют в существующей системе хозяйствования, вступая при этом в различные производственные, коммерческие и другие связи. Весь комплекс общественных отношений между предприятиями и организациями, между государством в лице его компетентных органов и непосредственными товаропроизводителями нуждается в соответствующем законодательном урегулировании.</w:t>
      </w:r>
    </w:p>
    <w:p w:rsidR="00C666C4" w:rsidRPr="00F77635" w:rsidRDefault="00C666C4" w:rsidP="00DB091C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7635">
        <w:rPr>
          <w:rFonts w:ascii="Times New Roman" w:hAnsi="Times New Roman"/>
          <w:sz w:val="24"/>
          <w:szCs w:val="24"/>
        </w:rPr>
        <w:t>С переходом к рыночной экономике в нашей стране возникли и получили развитие разные организационно-правовые формы предприятий. Возникли новые институты, которые присущи рыночным условиям хозяйствования.  Изменились принципы и механизмы  публично-правового регулирования, на которых строились отношения между государством и субъектами хозяйственной деятельности. Придание законного статуса предпринимательской деятельности, возникновение многообразия форм собственности, возрождение частной собственности потребовало кардинальных изменений существовавшего законодательства и обусловило появление новых нормативно-правовых актов.</w:t>
      </w:r>
    </w:p>
    <w:p w:rsidR="00C666C4" w:rsidRPr="00F77635" w:rsidRDefault="00C666C4" w:rsidP="00DB091C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635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:rsidR="00C666C4" w:rsidRPr="00ED7DAA" w:rsidRDefault="00C666C4" w:rsidP="00DB091C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C666C4" w:rsidRPr="0044083B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</w:t>
      </w:r>
      <w:r>
        <w:rPr>
          <w:rFonts w:ascii="Times New Roman" w:hAnsi="Times New Roman"/>
          <w:sz w:val="24"/>
          <w:szCs w:val="24"/>
          <w:lang w:eastAsia="ru-RU"/>
        </w:rPr>
        <w:t>«Основы правовой деятельности». Для освоения дисциплины «Хозяйственное право» обучающиеся используют знания, умения и навыки, сформированные в ходе изучения дисциплин «Нормативно-правовое обеспечение профессиональной деятельности», «Теория государства и права».</w:t>
      </w:r>
      <w:r w:rsidRPr="0044083B">
        <w:rPr>
          <w:rFonts w:ascii="Times New Roman" w:hAnsi="Times New Roman"/>
          <w:sz w:val="24"/>
          <w:szCs w:val="24"/>
        </w:rPr>
        <w:t xml:space="preserve"> Освоение учебной дисциплины обеспечивает необходимую базу для получения знаний по другим правовым дисциплинам.</w:t>
      </w:r>
    </w:p>
    <w:p w:rsidR="00C666C4" w:rsidRDefault="00C666C4" w:rsidP="00DB091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DB091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3. Цели и задачи</w:t>
      </w:r>
    </w:p>
    <w:p w:rsidR="00C666C4" w:rsidRPr="00E93BCE" w:rsidRDefault="00C666C4" w:rsidP="00DB091C">
      <w:pPr>
        <w:pStyle w:val="af7"/>
        <w:ind w:left="0" w:firstLine="822"/>
        <w:jc w:val="both"/>
        <w:rPr>
          <w:sz w:val="28"/>
          <w:szCs w:val="28"/>
        </w:rPr>
      </w:pPr>
      <w:r w:rsidRPr="00593B19">
        <w:t>Целью освоения дисциплины «Хозяйственное право» является изучение студентами хозяйственных правоотношений в рамках хозяйственного законодательства РФ, возникающих в процессе осуществления предпринимательской и иной хозяйственной деятельности, изучение государственного воздействия на участников рынка, государственного регулирования экономикой в целях обеспечения интересов государства и общества</w:t>
      </w:r>
      <w:r w:rsidRPr="00E93BCE">
        <w:rPr>
          <w:sz w:val="28"/>
          <w:szCs w:val="28"/>
        </w:rPr>
        <w:t>.</w:t>
      </w:r>
    </w:p>
    <w:p w:rsidR="00C666C4" w:rsidRPr="00ED7DAA" w:rsidRDefault="00C666C4" w:rsidP="00DB091C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593B19" w:rsidRDefault="00C666C4" w:rsidP="00DB091C">
      <w:pPr>
        <w:pStyle w:val="a7"/>
        <w:tabs>
          <w:tab w:val="num" w:pos="0"/>
        </w:tabs>
        <w:spacing w:after="0" w:line="240" w:lineRule="auto"/>
        <w:ind w:firstLine="567"/>
        <w:rPr>
          <w:sz w:val="24"/>
          <w:szCs w:val="24"/>
        </w:rPr>
      </w:pPr>
      <w:r w:rsidRPr="0010542C">
        <w:rPr>
          <w:szCs w:val="28"/>
        </w:rPr>
        <w:t xml:space="preserve">- </w:t>
      </w:r>
      <w:r w:rsidRPr="00593B19">
        <w:rPr>
          <w:color w:val="000000"/>
          <w:sz w:val="24"/>
          <w:szCs w:val="24"/>
        </w:rPr>
        <w:t>усвоение теоретических положений и норм законодательства, раскрывающих особенности предпринимательской и иной хозяйственной деятельности;</w:t>
      </w:r>
    </w:p>
    <w:p w:rsidR="00C666C4" w:rsidRPr="00593B19" w:rsidRDefault="00C666C4" w:rsidP="00DB091C">
      <w:pPr>
        <w:pStyle w:val="a7"/>
        <w:tabs>
          <w:tab w:val="num" w:pos="0"/>
        </w:tabs>
        <w:spacing w:after="0" w:line="240" w:lineRule="auto"/>
        <w:ind w:firstLine="567"/>
        <w:rPr>
          <w:sz w:val="24"/>
          <w:szCs w:val="24"/>
        </w:rPr>
      </w:pPr>
      <w:r w:rsidRPr="00593B19">
        <w:rPr>
          <w:sz w:val="24"/>
          <w:szCs w:val="24"/>
        </w:rPr>
        <w:t xml:space="preserve">- изучение нормативно-правовой базы, регламентирующей </w:t>
      </w:r>
      <w:r>
        <w:rPr>
          <w:sz w:val="24"/>
          <w:szCs w:val="24"/>
        </w:rPr>
        <w:t>развитие</w:t>
      </w:r>
      <w:r w:rsidRPr="00593B19">
        <w:rPr>
          <w:sz w:val="24"/>
          <w:szCs w:val="24"/>
        </w:rPr>
        <w:t xml:space="preserve"> рыночной экономики на современном этапе;</w:t>
      </w:r>
    </w:p>
    <w:p w:rsidR="00C666C4" w:rsidRPr="00593B19" w:rsidRDefault="00C666C4" w:rsidP="00DB091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</w:t>
      </w:r>
      <w:r w:rsidRPr="00593B19">
        <w:rPr>
          <w:rFonts w:ascii="Times New Roman" w:hAnsi="Times New Roman"/>
          <w:sz w:val="24"/>
          <w:szCs w:val="24"/>
        </w:rPr>
        <w:t xml:space="preserve">  выработка умений применения в практической деятельности полученных знаний и норм хозяйственного права при решении конкретных задач в сфере хозяйственных правоотношени</w:t>
      </w:r>
      <w:r>
        <w:rPr>
          <w:rFonts w:ascii="Times New Roman" w:hAnsi="Times New Roman"/>
          <w:sz w:val="24"/>
          <w:szCs w:val="24"/>
        </w:rPr>
        <w:t>й</w:t>
      </w:r>
    </w:p>
    <w:p w:rsidR="00C666C4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94C3A">
        <w:rPr>
          <w:rFonts w:ascii="Times New Roman" w:hAnsi="Times New Roman"/>
          <w:b/>
          <w:sz w:val="24"/>
          <w:szCs w:val="24"/>
        </w:rPr>
        <w:lastRenderedPageBreak/>
        <w:t>4. Образовательные результаты</w:t>
      </w: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7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1"/>
        <w:gridCol w:w="2408"/>
        <w:gridCol w:w="1275"/>
        <w:gridCol w:w="2127"/>
        <w:gridCol w:w="1417"/>
        <w:gridCol w:w="1591"/>
      </w:tblGrid>
      <w:tr w:rsidR="00C666C4" w:rsidRPr="00ED7DAA" w:rsidTr="00F0730B">
        <w:trPr>
          <w:trHeight w:val="385"/>
        </w:trPr>
        <w:tc>
          <w:tcPr>
            <w:tcW w:w="961" w:type="dxa"/>
            <w:vAlign w:val="center"/>
          </w:tcPr>
          <w:p w:rsidR="00C666C4" w:rsidRPr="00A94C3A" w:rsidRDefault="00C666C4" w:rsidP="00DB09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4C3A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08" w:type="dxa"/>
            <w:vAlign w:val="center"/>
          </w:tcPr>
          <w:p w:rsidR="00C666C4" w:rsidRPr="00A94C3A" w:rsidRDefault="00C666C4" w:rsidP="00DB091C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4C3A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</w:tcPr>
          <w:p w:rsidR="00C666C4" w:rsidRPr="00163B47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7DAA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17" w:type="dxa"/>
          </w:tcPr>
          <w:p w:rsidR="00C666C4" w:rsidRPr="00163B47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1" w:type="dxa"/>
          </w:tcPr>
          <w:p w:rsidR="00C666C4" w:rsidRPr="00ED7DAA" w:rsidRDefault="00C666C4" w:rsidP="00DB09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DAA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  <w:r>
              <w:rPr>
                <w:rFonts w:ascii="Times New Roman" w:hAnsi="Times New Roman"/>
                <w:sz w:val="24"/>
                <w:szCs w:val="24"/>
              </w:rPr>
              <w:t>ОР</w:t>
            </w:r>
          </w:p>
        </w:tc>
      </w:tr>
      <w:tr w:rsidR="00C666C4" w:rsidRPr="00ED7DAA" w:rsidTr="00644744">
        <w:trPr>
          <w:trHeight w:val="2200"/>
        </w:trPr>
        <w:tc>
          <w:tcPr>
            <w:tcW w:w="961" w:type="dxa"/>
          </w:tcPr>
          <w:p w:rsidR="00C666C4" w:rsidRPr="00C47D74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08" w:type="dxa"/>
          </w:tcPr>
          <w:p w:rsidR="00C666C4" w:rsidRPr="009769E2" w:rsidRDefault="00C666C4" w:rsidP="00DB091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DB091C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ровать нормативно-правовые акты, регулирующие отношения в сфере хозяйственной деятельности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417" w:type="dxa"/>
          </w:tcPr>
          <w:p w:rsidR="00C666C4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C666C4" w:rsidRPr="00ED7DAA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1" w:type="dxa"/>
          </w:tcPr>
          <w:p w:rsidR="00C666C4" w:rsidRPr="006B4989" w:rsidRDefault="00C666C4" w:rsidP="00DB091C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ED7DAA" w:rsidTr="00644744">
        <w:trPr>
          <w:trHeight w:val="2200"/>
        </w:trPr>
        <w:tc>
          <w:tcPr>
            <w:tcW w:w="961" w:type="dxa"/>
          </w:tcPr>
          <w:p w:rsidR="00C666C4" w:rsidRPr="00C47D74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08" w:type="dxa"/>
          </w:tcPr>
          <w:p w:rsidR="00C666C4" w:rsidRDefault="00C666C4" w:rsidP="00DB091C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DB09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применять правовые нормы для решения конкретных вопросо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в, возникающих между субъектами хозяйственных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правоотношений</w:t>
            </w:r>
          </w:p>
        </w:tc>
        <w:tc>
          <w:tcPr>
            <w:tcW w:w="1417" w:type="dxa"/>
          </w:tcPr>
          <w:p w:rsidR="00C666C4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</w:tc>
        <w:tc>
          <w:tcPr>
            <w:tcW w:w="1591" w:type="dxa"/>
          </w:tcPr>
          <w:p w:rsidR="00C666C4" w:rsidRPr="006B4989" w:rsidRDefault="00C666C4" w:rsidP="00DB091C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3"/>
        <w:gridCol w:w="958"/>
        <w:gridCol w:w="953"/>
        <w:gridCol w:w="1588"/>
        <w:gridCol w:w="1374"/>
        <w:gridCol w:w="948"/>
      </w:tblGrid>
      <w:tr w:rsidR="00C666C4" w:rsidRPr="00ED7DAA" w:rsidTr="007D4B89">
        <w:trPr>
          <w:trHeight w:val="204"/>
        </w:trPr>
        <w:tc>
          <w:tcPr>
            <w:tcW w:w="40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F0730B">
        <w:trPr>
          <w:trHeight w:val="535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F0730B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4E2FBF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D4B89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D4B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Хозяйственное право. Общая часть</w:t>
            </w:r>
          </w:p>
        </w:tc>
      </w:tr>
      <w:tr w:rsidR="00C666C4" w:rsidRPr="00ED7DAA" w:rsidTr="007D4B89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Сущность и понятие хозяйственного права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7D4B89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Субъекты хозяйственного права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666C4" w:rsidRPr="00ED7DAA" w:rsidTr="00BE41B5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D4B89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Правовое р</w:t>
            </w:r>
            <w:r w:rsidRPr="007D4B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егулирование хозяйственной деятельности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F44A48">
              <w:rPr>
                <w:rFonts w:ascii="Times New Roman" w:hAnsi="Times New Roman"/>
                <w:sz w:val="24"/>
                <w:szCs w:val="24"/>
              </w:rPr>
              <w:t>Правовое регулирование производственно-хозяйственной деятельности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2.2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F44A48">
              <w:rPr>
                <w:rFonts w:ascii="Times New Roman" w:hAnsi="Times New Roman"/>
                <w:sz w:val="24"/>
                <w:szCs w:val="24"/>
              </w:rPr>
              <w:t>Государственное регулирование хозяйственной деятельности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C666C4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DB091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DB091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7D4B89" w:rsidRDefault="00C666C4" w:rsidP="00DB091C">
      <w:pPr>
        <w:numPr>
          <w:ilvl w:val="0"/>
          <w:numId w:val="17"/>
        </w:numPr>
        <w:tabs>
          <w:tab w:val="clear" w:pos="720"/>
          <w:tab w:val="num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7D4B89"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 w:rsidRPr="007D4B89">
        <w:rPr>
          <w:rFonts w:ascii="Times New Roman" w:hAnsi="Times New Roman"/>
          <w:sz w:val="24"/>
          <w:szCs w:val="24"/>
          <w:lang w:eastAsia="ru-RU"/>
        </w:rPr>
        <w:t>, В.К. Хозяйственное право</w:t>
      </w:r>
      <w:proofErr w:type="gramStart"/>
      <w:r w:rsidRPr="007D4B89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sz w:val="24"/>
          <w:szCs w:val="24"/>
          <w:lang w:eastAsia="ru-RU"/>
        </w:rPr>
        <w:t xml:space="preserve"> [12+] / В.К. </w:t>
      </w:r>
      <w:proofErr w:type="spellStart"/>
      <w:r w:rsidRPr="007D4B89"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 w:rsidRPr="007D4B89">
        <w:rPr>
          <w:rFonts w:ascii="Times New Roman" w:hAnsi="Times New Roman"/>
          <w:sz w:val="24"/>
          <w:szCs w:val="24"/>
          <w:lang w:eastAsia="ru-RU"/>
        </w:rPr>
        <w:t>. – Минск</w:t>
      </w:r>
      <w:proofErr w:type="gramStart"/>
      <w:r w:rsidRPr="007D4B89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sz w:val="24"/>
          <w:szCs w:val="24"/>
          <w:lang w:eastAsia="ru-RU"/>
        </w:rPr>
        <w:t xml:space="preserve"> РИПО, 2015. – 320 с. – Режим доступа: по подписке. – URL: </w:t>
      </w:r>
      <w:hyperlink r:id="rId42" w:history="1">
        <w:r w:rsidRPr="007D4B89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http://biblioclub.ru/index.php?page=book&amp;id=463680</w:t>
        </w:r>
      </w:hyperlink>
    </w:p>
    <w:p w:rsidR="00C666C4" w:rsidRPr="007D4B89" w:rsidRDefault="00C666C4" w:rsidP="00DB091C">
      <w:pPr>
        <w:numPr>
          <w:ilvl w:val="0"/>
          <w:numId w:val="17"/>
        </w:numPr>
        <w:tabs>
          <w:tab w:val="clear" w:pos="720"/>
          <w:tab w:val="num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Хозяйственное право / ред. Н.Д.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Эриашвили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, А.Г.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Чепурной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Юнити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>-Дана, 2015. – 383 с. – (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Dura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lex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sed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lex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). – Режим доступа: по подписке. – URL: </w:t>
      </w:r>
      <w:hyperlink r:id="rId43" w:history="1">
        <w:r w:rsidRPr="007D4B89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http://biblioclub.ru/index.php?page=book&amp;id=118571</w:t>
        </w:r>
      </w:hyperlink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>Абрамов, В.Ю. Полный курс гражданского права России / В.Ю. Абрамов, Ю.В. Абрамов.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Статут, 2016. – Ч. 1. Общая часть. – 688 с. – Режим доступа: по подписке. – URL: </w:t>
      </w:r>
      <w:hyperlink r:id="rId44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http://biblioclub.ru/index.php?page=book&amp;id=453099</w:t>
        </w:r>
      </w:hyperlink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>Антимонопольное (конкурентное) право / К.А.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Писенко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И.А.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Цинделиани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Б.Г. Бадмаев, К.В.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Казарян</w:t>
      </w:r>
      <w:proofErr w:type="spellEnd"/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образования Российский государственный университет правосудия.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Российский государственный университет правосудия, 2015. – 420 с.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ил. – Режим доступа: по подписке. – URL: </w:t>
      </w:r>
      <w:hyperlink r:id="rId45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http://biblioclub.ru/index.php?page=book&amp;id=439613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 xml:space="preserve">Корпоративное право / ред. И.А. Еремичев, Е.А. Павлов. – 2-е изд.,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. и доп.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-Дана, 2015. – 399 с. – Режим доступа: по подписке. – URL: </w:t>
      </w:r>
      <w:hyperlink r:id="rId46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http://biblioclub.ru/index.php?page=book&amp;id=115171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lastRenderedPageBreak/>
        <w:t>Экономика и право. Теневая экономика / Н.Д.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Эриашвили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Г.М.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Казиахмедов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Н.В. Артемьев и др.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ред. Н.Д.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Эриашвили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, Н.В. Артемьев. – 3-е изд.,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. и доп. – Москва :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-Дана, 2015. – 449 с. – Режим доступа: по подписке. – URL: </w:t>
      </w:r>
      <w:hyperlink r:id="rId47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http://biblioclub.ru/index.php?page=book&amp;id=114534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DB091C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Хозяйственное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DB091C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DB091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DB091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DB091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DB091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DB091C">
      <w:pPr>
        <w:numPr>
          <w:ilvl w:val="0"/>
          <w:numId w:val="2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DB597C" w:rsidRDefault="00C666C4" w:rsidP="00C64EED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C666C4" w:rsidRPr="00CA6054" w:rsidRDefault="00C666C4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</w:rPr>
      </w:pPr>
      <w:bookmarkStart w:id="12" w:name="_Toc3234678"/>
      <w:r w:rsidRPr="00CA6054">
        <w:rPr>
          <w:rFonts w:ascii="Times New Roman" w:hAnsi="Times New Roman"/>
          <w:caps/>
          <w:color w:val="auto"/>
        </w:rPr>
        <w:t>6. ПРОГРАММА ПРАКТИКИ</w:t>
      </w:r>
      <w:proofErr w:type="gramStart"/>
      <w:r w:rsidRPr="00CA6054">
        <w:rPr>
          <w:rFonts w:ascii="Times New Roman" w:hAnsi="Times New Roman"/>
          <w:caps/>
          <w:color w:val="auto"/>
        </w:rPr>
        <w:t>«У</w:t>
      </w:r>
      <w:proofErr w:type="gramEnd"/>
      <w:r w:rsidRPr="00CA6054">
        <w:rPr>
          <w:rFonts w:ascii="Times New Roman" w:hAnsi="Times New Roman"/>
          <w:caps/>
          <w:color w:val="auto"/>
        </w:rPr>
        <w:t xml:space="preserve">чебная </w:t>
      </w:r>
      <w:r>
        <w:rPr>
          <w:rFonts w:ascii="Times New Roman" w:hAnsi="Times New Roman"/>
          <w:caps/>
          <w:color w:val="auto"/>
        </w:rPr>
        <w:t xml:space="preserve">(учебно-профессиональная) </w:t>
      </w:r>
      <w:r w:rsidRPr="00CA6054">
        <w:rPr>
          <w:rFonts w:ascii="Times New Roman" w:hAnsi="Times New Roman"/>
          <w:caps/>
          <w:color w:val="auto"/>
        </w:rPr>
        <w:t>практика»</w:t>
      </w:r>
      <w:bookmarkEnd w:id="12"/>
    </w:p>
    <w:p w:rsidR="00C666C4" w:rsidRPr="00F77B19" w:rsidRDefault="00C666C4" w:rsidP="00D12CB7">
      <w:pPr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3969D8" w:rsidRDefault="003969D8" w:rsidP="003969D8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A7704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="001137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</w:t>
      </w:r>
    </w:p>
    <w:p w:rsidR="003969D8" w:rsidRPr="00734961" w:rsidRDefault="003969D8" w:rsidP="003969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Тип</w:t>
      </w:r>
      <w:r w:rsidRPr="00BA770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практики:</w:t>
      </w:r>
      <w:r w:rsidRPr="00BA770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практика </w:t>
      </w:r>
      <w:r w:rsidRPr="00BA770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профилю)</w:t>
      </w:r>
    </w:p>
    <w:p w:rsidR="003969D8" w:rsidRDefault="003969D8" w:rsidP="004070D1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66C4" w:rsidRPr="0020472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Практика студентов,</w:t>
      </w:r>
      <w:r w:rsidRPr="007A2F04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обязательной и завершает освоения модуля предметной подготовки. Прохождение практики </w:t>
      </w:r>
      <w:r w:rsidRPr="00204724">
        <w:rPr>
          <w:rFonts w:ascii="Times New Roman" w:hAnsi="Times New Roman"/>
          <w:sz w:val="24"/>
          <w:szCs w:val="24"/>
          <w:lang w:eastAsia="ru-RU"/>
        </w:rPr>
        <w:t>способствует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 xml:space="preserve">интеллектуальному развитию </w:t>
      </w:r>
      <w:r>
        <w:rPr>
          <w:rFonts w:ascii="Times New Roman" w:hAnsi="Times New Roman"/>
          <w:sz w:val="24"/>
          <w:szCs w:val="24"/>
          <w:lang w:eastAsia="ru-RU"/>
        </w:rPr>
        <w:t>студентов</w:t>
      </w:r>
      <w:r w:rsidRPr="00204724">
        <w:rPr>
          <w:rFonts w:ascii="Times New Roman" w:hAnsi="Times New Roman"/>
          <w:sz w:val="24"/>
          <w:szCs w:val="24"/>
          <w:lang w:eastAsia="ru-RU"/>
        </w:rPr>
        <w:t>, овладению предметными знаниями и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умениями, развитию и повышению мотивации к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 </w:t>
      </w:r>
      <w:r w:rsidRPr="00204724">
        <w:rPr>
          <w:rFonts w:ascii="Times New Roman" w:hAnsi="Times New Roman"/>
          <w:sz w:val="24"/>
          <w:szCs w:val="24"/>
          <w:lang w:eastAsia="ru-RU"/>
        </w:rPr>
        <w:t>Кроме того, она позволяет студенту попробовать свои силы в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выбранной профессии, научиться применять теоретические знания, полученные в ходе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лекционных и семинарских занятий.</w:t>
      </w:r>
    </w:p>
    <w:p w:rsidR="00C666C4" w:rsidRPr="0020472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04724">
        <w:rPr>
          <w:rFonts w:ascii="Times New Roman" w:hAnsi="Times New Roman"/>
          <w:sz w:val="24"/>
          <w:szCs w:val="24"/>
          <w:lang w:eastAsia="ru-RU"/>
        </w:rPr>
        <w:t>Практика организуется и проводится с целью приобретения и совершенствования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практических навыков в выполнении обязанностей по должностному предназначению,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углубления и закрепления полученных знаний, умений и навыков. Практика является одним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из видов занятий, предусмотренных учебным планом.</w:t>
      </w:r>
    </w:p>
    <w:p w:rsidR="00C666C4" w:rsidRPr="007A2F0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A2F04">
        <w:rPr>
          <w:rFonts w:ascii="Times New Roman" w:hAnsi="Times New Roman"/>
          <w:sz w:val="24"/>
          <w:szCs w:val="24"/>
          <w:lang w:eastAsia="ru-RU"/>
        </w:rPr>
        <w:t>Организация практики направлена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на последовательное расширение круга формируемых у обучающихся умений, навыков, практического опыта и их усложнение по мере перехода от одного этапа практики к другому;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целостность подготовки специалистов к выполнению основных трудовых функций;</w:t>
      </w:r>
      <w:r w:rsidR="001137C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связь практики с теоретическим обучением.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C666C4" w:rsidRPr="00F24555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555">
        <w:rPr>
          <w:rFonts w:ascii="Times New Roman" w:hAnsi="Times New Roman"/>
          <w:sz w:val="24"/>
          <w:szCs w:val="24"/>
        </w:rPr>
        <w:t>Учебная практика является завершающим этапом освоения модуля предметной подготовки и базируется на предшествующих междисциплинарных связях с дисциплинами модуля: правоведение, история отечествен</w:t>
      </w:r>
      <w:bookmarkStart w:id="13" w:name="_GoBack"/>
      <w:bookmarkEnd w:id="13"/>
      <w:r w:rsidRPr="00F24555">
        <w:rPr>
          <w:rFonts w:ascii="Times New Roman" w:hAnsi="Times New Roman"/>
          <w:sz w:val="24"/>
          <w:szCs w:val="24"/>
        </w:rPr>
        <w:t>ного государства и права, история государства и права зарубежных стран, теория государства и права.</w:t>
      </w:r>
    </w:p>
    <w:p w:rsidR="00C666C4" w:rsidRPr="00F24555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555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66C4" w:rsidRPr="000D78F7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1137C4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0D78F7">
        <w:rPr>
          <w:rFonts w:ascii="Times New Roman" w:hAnsi="Times New Roman"/>
          <w:sz w:val="24"/>
          <w:szCs w:val="24"/>
          <w:lang w:eastAsia="ru-RU"/>
        </w:rPr>
        <w:t xml:space="preserve"> - создать условия для </w:t>
      </w:r>
      <w:r w:rsidRPr="000D78F7">
        <w:rPr>
          <w:rFonts w:ascii="Times New Roman" w:hAnsi="Times New Roman"/>
          <w:sz w:val="24"/>
          <w:szCs w:val="24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</w:t>
      </w:r>
      <w:r>
        <w:rPr>
          <w:rFonts w:ascii="Times New Roman" w:hAnsi="Times New Roman"/>
          <w:sz w:val="24"/>
          <w:szCs w:val="24"/>
        </w:rPr>
        <w:t>й профессиональной деятельности.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представлений о содержании конкретных видов будущей профессиональной деятельности,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методики совершения юридических действий (проведения отдельных процессуальных действий);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правовой культуры</w:t>
      </w:r>
      <w:r>
        <w:rPr>
          <w:rFonts w:ascii="Times New Roman" w:hAnsi="Times New Roman"/>
          <w:sz w:val="24"/>
          <w:szCs w:val="24"/>
        </w:rPr>
        <w:t>.</w:t>
      </w:r>
    </w:p>
    <w:p w:rsidR="00C666C4" w:rsidRDefault="00C666C4" w:rsidP="004070D1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4070D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4070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ОР.2-7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права, регулирующие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отношения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возникающие в сфере профессиональной деятельности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5F1F" w:rsidRDefault="00C666C4" w:rsidP="004070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F1F">
              <w:rPr>
                <w:rFonts w:ascii="Times New Roman" w:hAnsi="Times New Roman"/>
                <w:sz w:val="24"/>
                <w:szCs w:val="24"/>
                <w:lang w:eastAsia="ru-RU"/>
              </w:rPr>
              <w:t>ПК-4; ПК-6; ПК-9; ПК-2; ПК-8; ПК-3; ПК-5; ПК-1; ПК-7; ПК-10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C666C4" w:rsidRPr="00F77B19" w:rsidRDefault="00C666C4" w:rsidP="004070D1">
      <w:pPr>
        <w:spacing w:after="0" w:line="240" w:lineRule="auto"/>
        <w:rPr>
          <w:sz w:val="16"/>
          <w:szCs w:val="16"/>
        </w:rPr>
      </w:pP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Права и обязанности студентов-практикантов:</w:t>
      </w: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Студенты-практиканты  имеют право: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проходить учебную практику по месту трудовой деятельности в случаях, если профессиональная деятельность, осуществляемая ими, соответствует требованиям к содержанию практики;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получать методическую помощь при выполнении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ими </w:t>
      </w: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индивидуальных заданий по практике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на безопасные условия прохождения практики, отвечающие санитарным правилам и требованиям охраны  труда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.</w:t>
      </w: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Студенты-практиканты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обязаны</w:t>
      </w: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:</w:t>
      </w:r>
    </w:p>
    <w:p w:rsidR="00C666C4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выполнять индивидуальные задания, предусмотренные программами практики;</w:t>
      </w:r>
    </w:p>
    <w:p w:rsidR="00C666C4" w:rsidRPr="00A91FDF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соблюдать правила внутреннего трудового распорядка;</w:t>
      </w:r>
    </w:p>
    <w:p w:rsidR="00C666C4" w:rsidRPr="00A91FDF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соблюдать требования охраны труда и пожарной безопасности.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3969D8" w:rsidRPr="003969D8" w:rsidRDefault="003969D8" w:rsidP="003969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969D8">
        <w:rPr>
          <w:rFonts w:ascii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3969D8">
        <w:rPr>
          <w:rFonts w:ascii="Times New Roman" w:hAnsi="Times New Roman"/>
          <w:bCs/>
          <w:sz w:val="24"/>
          <w:szCs w:val="24"/>
          <w:lang w:eastAsia="ru-RU"/>
        </w:rPr>
        <w:t>учебная</w:t>
      </w:r>
      <w:proofErr w:type="gramEnd"/>
      <w:r w:rsidRPr="003969D8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3969D8" w:rsidRPr="003969D8" w:rsidRDefault="003969D8" w:rsidP="003969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969D8">
        <w:rPr>
          <w:rFonts w:ascii="Times New Roman" w:hAnsi="Times New Roman"/>
          <w:bCs/>
          <w:sz w:val="24"/>
          <w:szCs w:val="24"/>
          <w:lang w:eastAsia="ru-RU"/>
        </w:rPr>
        <w:t xml:space="preserve">Практика осуществляется в соответствии с календарным учебным графиком. </w:t>
      </w:r>
    </w:p>
    <w:p w:rsidR="00C666C4" w:rsidRPr="00A91FDF" w:rsidRDefault="003969D8" w:rsidP="003969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969D8">
        <w:rPr>
          <w:rFonts w:ascii="Times New Roman" w:hAnsi="Times New Roman"/>
          <w:bCs/>
          <w:sz w:val="24"/>
          <w:szCs w:val="24"/>
          <w:lang w:eastAsia="ru-RU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C666C4" w:rsidRPr="0091064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10649">
        <w:rPr>
          <w:rFonts w:ascii="Times New Roman" w:hAnsi="Times New Roman"/>
          <w:bCs/>
          <w:sz w:val="24"/>
          <w:szCs w:val="24"/>
          <w:lang w:eastAsia="ru-RU"/>
        </w:rPr>
        <w:t xml:space="preserve">Студенты проходят учебную практику на </w:t>
      </w:r>
      <w:r>
        <w:rPr>
          <w:rFonts w:ascii="Times New Roman" w:hAnsi="Times New Roman"/>
          <w:bCs/>
          <w:sz w:val="24"/>
          <w:szCs w:val="24"/>
          <w:lang w:eastAsia="ru-RU"/>
        </w:rPr>
        <w:t>п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>редприятиях и организации социальной и коммерческой сферы, a также в правоохранительных органах. Практика проводится в сроки, установленные учебным планом.</w:t>
      </w:r>
      <w:r>
        <w:rPr>
          <w:rFonts w:ascii="Times New Roman" w:hAnsi="Times New Roman"/>
          <w:bCs/>
          <w:iCs/>
          <w:spacing w:val="-3"/>
          <w:sz w:val="24"/>
          <w:szCs w:val="24"/>
        </w:rPr>
        <w:t xml:space="preserve"> Время, 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>отведенное на прохождение практики – 2 недели.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3 </w:t>
      </w:r>
      <w:proofErr w:type="spellStart"/>
      <w:r>
        <w:rPr>
          <w:rFonts w:ascii="Times New Roman" w:hAnsi="Times New Roman"/>
          <w:bCs/>
          <w:i/>
          <w:sz w:val="24"/>
          <w:szCs w:val="24"/>
          <w:lang w:eastAsia="ru-RU"/>
        </w:rPr>
        <w:t>з.е</w:t>
      </w:r>
      <w:proofErr w:type="spellEnd"/>
      <w:r>
        <w:rPr>
          <w:rFonts w:ascii="Times New Roman" w:hAnsi="Times New Roman"/>
          <w:bCs/>
          <w:i/>
          <w:sz w:val="24"/>
          <w:szCs w:val="24"/>
          <w:lang w:eastAsia="ru-RU"/>
        </w:rPr>
        <w:t>./ 2 недели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72"/>
        <w:gridCol w:w="3571"/>
        <w:gridCol w:w="1142"/>
        <w:gridCol w:w="1285"/>
        <w:gridCol w:w="999"/>
        <w:gridCol w:w="857"/>
        <w:gridCol w:w="1427"/>
      </w:tblGrid>
      <w:tr w:rsidR="00C666C4" w:rsidTr="0044361D">
        <w:trPr>
          <w:trHeight w:val="942"/>
        </w:trPr>
        <w:tc>
          <w:tcPr>
            <w:tcW w:w="5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№</w:t>
            </w:r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C666C4" w:rsidTr="0044361D">
        <w:trPr>
          <w:trHeight w:val="1213"/>
        </w:trPr>
        <w:tc>
          <w:tcPr>
            <w:tcW w:w="5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bCs/>
                <w:i/>
                <w:lang w:eastAsia="ru-RU"/>
              </w:rPr>
              <w:lastRenderedPageBreak/>
              <w:t>Подготовительно-организационный этап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правовых актов, регламентирующих деятельность базы практики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правовых актов, регламентирующих деятельность конкретного специалиста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A51620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C666C4" w:rsidRDefault="00C666C4" w:rsidP="00407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C666C4" w:rsidTr="006E3DF3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 xml:space="preserve">Итого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102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hAnsi="Times New Roman CYR" w:cs="Times New Roman CYR"/>
                <w:lang w:eastAsia="ru-RU"/>
              </w:rPr>
            </w:pPr>
          </w:p>
        </w:tc>
      </w:tr>
    </w:tbl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Методы и технологии, используемые на практике</w:t>
      </w:r>
    </w:p>
    <w:p w:rsidR="00C666C4" w:rsidRPr="006D7608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7608">
        <w:rPr>
          <w:rFonts w:ascii="Times New Roman" w:hAnsi="Times New Roman"/>
          <w:sz w:val="24"/>
          <w:szCs w:val="24"/>
        </w:rPr>
        <w:t>В период практики студенты выполняют программу практики</w:t>
      </w:r>
      <w:r w:rsidRPr="00E2110C">
        <w:rPr>
          <w:rFonts w:ascii="Times New Roman" w:hAnsi="Times New Roman"/>
          <w:sz w:val="24"/>
          <w:szCs w:val="24"/>
        </w:rPr>
        <w:t xml:space="preserve">. </w:t>
      </w:r>
      <w:r w:rsidRPr="006D7608">
        <w:rPr>
          <w:rFonts w:ascii="Times New Roman" w:hAnsi="Times New Roman"/>
          <w:sz w:val="24"/>
          <w:szCs w:val="24"/>
        </w:rPr>
        <w:t xml:space="preserve">Во время </w:t>
      </w:r>
      <w:r w:rsidRPr="006D7608">
        <w:rPr>
          <w:rFonts w:ascii="Times New Roman" w:hAnsi="Times New Roman"/>
          <w:sz w:val="24"/>
          <w:szCs w:val="24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</w:t>
      </w:r>
      <w:proofErr w:type="gramStart"/>
      <w:r w:rsidRPr="006D7608">
        <w:rPr>
          <w:rFonts w:ascii="Times New Roman" w:hAnsi="Times New Roman"/>
          <w:sz w:val="24"/>
          <w:szCs w:val="24"/>
          <w:lang w:eastAsia="ru-RU"/>
        </w:rPr>
        <w:t>.</w:t>
      </w:r>
      <w:r w:rsidRPr="006D7608">
        <w:rPr>
          <w:rFonts w:ascii="Times New Roman" w:hAnsi="Times New Roman"/>
          <w:sz w:val="24"/>
          <w:szCs w:val="24"/>
        </w:rPr>
        <w:t>Р</w:t>
      </w:r>
      <w:proofErr w:type="gramEnd"/>
      <w:r w:rsidRPr="006D7608">
        <w:rPr>
          <w:rFonts w:ascii="Times New Roman" w:hAnsi="Times New Roman"/>
          <w:sz w:val="24"/>
          <w:szCs w:val="24"/>
        </w:rPr>
        <w:t xml:space="preserve">уководитель практики проводит консультации, осуществляют контроль за своевременностью выполнения заданий. </w:t>
      </w:r>
    </w:p>
    <w:p w:rsidR="00C666C4" w:rsidRPr="006D7608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6D7608">
        <w:rPr>
          <w:rFonts w:ascii="Times New Roman" w:hAnsi="Times New Roman"/>
          <w:sz w:val="24"/>
          <w:szCs w:val="24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 w:rsidRPr="006D7608">
        <w:rPr>
          <w:rFonts w:ascii="Times New Roman" w:hAnsi="Times New Roman"/>
          <w:sz w:val="24"/>
          <w:szCs w:val="24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93"/>
        <w:gridCol w:w="1320"/>
        <w:gridCol w:w="1837"/>
        <w:gridCol w:w="1570"/>
        <w:gridCol w:w="1459"/>
        <w:gridCol w:w="1314"/>
        <w:gridCol w:w="875"/>
        <w:gridCol w:w="876"/>
      </w:tblGrid>
      <w:tr w:rsidR="00C666C4" w:rsidRPr="00163B47" w:rsidTr="00145F1F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666C4" w:rsidRPr="001D732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85F0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 нормативно-правовой документации базы практики 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25-45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нормативно-правовой документации, регламентирующей правовой статус конкретного специалиста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30-55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Default="00C666C4" w:rsidP="004070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C666C4" w:rsidRPr="006119C6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sz w:val="24"/>
          <w:szCs w:val="24"/>
        </w:rPr>
        <w:t xml:space="preserve">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C666C4" w:rsidRPr="006119C6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bCs/>
          <w:iCs/>
          <w:sz w:val="24"/>
          <w:szCs w:val="24"/>
        </w:rPr>
        <w:t>Форма проведения итоговой конференции по практике определяется руководителем практики. Обучающийся на итоговой конференции по практике</w:t>
      </w:r>
      <w:r w:rsidRPr="006119C6">
        <w:rPr>
          <w:rFonts w:ascii="Times New Roman" w:hAnsi="Times New Roman"/>
          <w:sz w:val="24"/>
          <w:szCs w:val="24"/>
        </w:rPr>
        <w:t xml:space="preserve"> представляет (защищает) отчет. Защита отчета может проходить в индивидуальной и групповой форме.  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11.1.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5E3A2D" w:rsidRDefault="00C666C4" w:rsidP="004070D1">
      <w:pPr>
        <w:numPr>
          <w:ilvl w:val="0"/>
          <w:numId w:val="40"/>
        </w:numPr>
        <w:tabs>
          <w:tab w:val="clear" w:pos="432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  <w:lang w:eastAsia="ru-RU"/>
        </w:rPr>
        <w:t>Быковская, Г.А. Правоведение. Политология (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): учебное пособие / Г.А. Быковская, Л.А. 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Кемулария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, А.В. Хохлов</w:t>
      </w:r>
      <w:proofErr w:type="gramStart"/>
      <w:r w:rsidRPr="005A3071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- 112 с. - 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. в кн. - ISBN 978-5-00032-201-7; То же [Электронный ресурс]. - URL: </w:t>
      </w:r>
      <w:hyperlink r:id="rId48" w:history="1">
        <w:r w:rsidRPr="005A3071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http://biblioclub.ru/index.php?page=book&amp;id=481973</w:t>
        </w:r>
      </w:hyperlink>
    </w:p>
    <w:p w:rsidR="00C666C4" w:rsidRPr="005A3071" w:rsidRDefault="00C666C4" w:rsidP="004070D1">
      <w:pPr>
        <w:numPr>
          <w:ilvl w:val="0"/>
          <w:numId w:val="40"/>
        </w:numPr>
        <w:tabs>
          <w:tab w:val="clear" w:pos="432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Правоведение : учебное пособие /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>ед. Н.Н. Косаре</w:t>
      </w:r>
      <w:r>
        <w:rPr>
          <w:rFonts w:ascii="Times New Roman" w:hAnsi="Times New Roman"/>
          <w:bCs/>
          <w:sz w:val="24"/>
          <w:szCs w:val="24"/>
          <w:lang w:eastAsia="ru-RU"/>
        </w:rPr>
        <w:t>нко. - 4-е изд., стер. - Москва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: Издательство «Флинта», 2016. - 358 с. - (Экономика и право). - ISBN 978-5-89349-929-2; То же [Электронный ресурс]. - URL: </w:t>
      </w:r>
      <w:hyperlink r:id="rId49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http://biblioclub.ru/index.php?page=book&amp;id=83215</w:t>
        </w:r>
      </w:hyperlink>
    </w:p>
    <w:p w:rsidR="00C666C4" w:rsidRPr="005A3071" w:rsidRDefault="00C666C4" w:rsidP="004070D1">
      <w:pPr>
        <w:tabs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5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4070D1">
      <w:pPr>
        <w:pStyle w:val="msonormalcxspmiddle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afterAutospacing="0"/>
        <w:ind w:firstLine="709"/>
        <w:contextualSpacing/>
        <w:jc w:val="center"/>
        <w:rPr>
          <w:bCs/>
          <w:i/>
          <w:iCs/>
        </w:rPr>
      </w:pPr>
      <w:r>
        <w:rPr>
          <w:bCs/>
          <w:i/>
          <w:iCs/>
        </w:rPr>
        <w:t>11.2. Дополнительная литература</w:t>
      </w:r>
    </w:p>
    <w:p w:rsidR="00C666C4" w:rsidRPr="005E3A2D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, С.Н. Правоведение / С.Н. </w:t>
      </w: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ЮНИТИ-ДАНА, 2015. – 471 с. – Режим доступа: по подписке. – URL: </w:t>
      </w:r>
      <w:hyperlink r:id="rId50" w:history="1">
        <w:r w:rsidRPr="005E3A2D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http://biblioclub.ru/index.php?page=book&amp;id=446910</w:t>
        </w:r>
      </w:hyperlink>
    </w:p>
    <w:p w:rsidR="00C666C4" w:rsidRPr="005A3071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Евтушенко, И.В. Правоведение с основами с</w:t>
      </w:r>
      <w:r>
        <w:rPr>
          <w:rFonts w:ascii="Times New Roman" w:hAnsi="Times New Roman"/>
          <w:bCs/>
          <w:sz w:val="24"/>
          <w:szCs w:val="24"/>
          <w:lang w:eastAsia="ru-RU"/>
        </w:rPr>
        <w:t>емейного права и прав инвалидов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>: учебник / И.В. Евтушенко, В.В.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Надвикова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, В.И.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ед. В.И.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Шкатуллы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Прометей, 2017. - 578 с.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табл. -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).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.: с. 53</w:t>
      </w:r>
      <w:r>
        <w:rPr>
          <w:rFonts w:ascii="Times New Roman" w:hAnsi="Times New Roman"/>
          <w:bCs/>
          <w:sz w:val="24"/>
          <w:szCs w:val="24"/>
          <w:lang w:eastAsia="ru-RU"/>
        </w:rPr>
        <w:t>5-541. - ISBN 978-5-906879-51-6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; То же [Электронный ресурс]. - URL: </w:t>
      </w:r>
      <w:hyperlink r:id="rId51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http://biblioclub.ru/index.php?page=book&amp;id=483188</w:t>
        </w:r>
      </w:hyperlink>
    </w:p>
    <w:p w:rsidR="00C666C4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Солопова, Н.С. Правоведение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учебное пособие / Н.С. Солопова ; Министерство образования и науки Российской Федерации, «Уральский государственный архитектурно-художественный университет»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). - Екатеринбург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, 2016. - 150 с.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в кн. - ISBN 978-5-7408-0174-2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52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http://biblioclub.ru/index.php?page=book&amp;id=455475</w:t>
        </w:r>
      </w:hyperlink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E3A2D">
        <w:rPr>
          <w:rFonts w:ascii="Times New Roman" w:hAnsi="Times New Roman"/>
          <w:sz w:val="24"/>
          <w:szCs w:val="24"/>
          <w:lang w:eastAsia="ru-RU"/>
        </w:rPr>
        <w:t>Чернова, И.Е. Правоведение / И.Е. Чернова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ПГТУ, 2015. – 284 с. – Режим доступа: по подписке. – URL: </w:t>
      </w:r>
      <w:hyperlink r:id="rId53" w:history="1">
        <w:r w:rsidRPr="005E3A2D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http://biblioclub.ru/index.php?page=book&amp;id=437058</w:t>
        </w:r>
      </w:hyperlink>
    </w:p>
    <w:p w:rsidR="00C666C4" w:rsidRDefault="00C666C4" w:rsidP="004070D1">
      <w:pPr>
        <w:pStyle w:val="msonormalcxspmiddle"/>
        <w:spacing w:after="0" w:afterAutospacing="0"/>
        <w:ind w:firstLine="709"/>
        <w:contextualSpacing/>
        <w:jc w:val="center"/>
        <w:rPr>
          <w:bCs/>
          <w:i/>
          <w:iCs/>
        </w:rPr>
      </w:pPr>
      <w:r>
        <w:rPr>
          <w:bCs/>
          <w:i/>
          <w:iCs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C666C4" w:rsidRPr="003467F3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467F3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в процессе прохождения учебной практики, направлена на углубление и закрепление знаний студента, на развитие практических умений. Самостоятельная работа студента включает в себя: изучение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3467F3">
        <w:rPr>
          <w:rFonts w:ascii="Times New Roman" w:hAnsi="Times New Roman"/>
          <w:sz w:val="24"/>
          <w:szCs w:val="24"/>
          <w:lang w:eastAsia="ru-RU"/>
        </w:rPr>
        <w:t xml:space="preserve"> проработк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 w:rsidRPr="003467F3">
        <w:rPr>
          <w:rFonts w:ascii="Times New Roman" w:hAnsi="Times New Roman"/>
          <w:sz w:val="24"/>
          <w:szCs w:val="24"/>
          <w:lang w:eastAsia="ru-RU"/>
        </w:rPr>
        <w:t xml:space="preserve"> и усвоение теоретического материала на базе практик</w:t>
      </w:r>
      <w:proofErr w:type="gramStart"/>
      <w:r w:rsidRPr="003467F3">
        <w:rPr>
          <w:rFonts w:ascii="Times New Roman" w:hAnsi="Times New Roman"/>
          <w:sz w:val="24"/>
          <w:szCs w:val="24"/>
          <w:lang w:eastAsia="ru-RU"/>
        </w:rPr>
        <w:t>и(</w:t>
      </w:r>
      <w:proofErr w:type="gramEnd"/>
      <w:r w:rsidRPr="003467F3">
        <w:rPr>
          <w:rFonts w:ascii="Times New Roman" w:hAnsi="Times New Roman"/>
          <w:sz w:val="24"/>
          <w:szCs w:val="24"/>
          <w:lang w:eastAsia="ru-RU"/>
        </w:rPr>
        <w:t>работа с основной и дополнительной литературой, нормативно-правовыми актами); работа с рекомендуемыми методическими материалами (методическими указаниями, учебными пособиями, раздаточным материалом);  подготовка и написание отчета по практике.</w:t>
      </w:r>
    </w:p>
    <w:p w:rsidR="00C666C4" w:rsidRPr="006958D5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11</w:t>
      </w:r>
      <w:r w:rsidRPr="006958D5">
        <w:rPr>
          <w:rFonts w:ascii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8"/>
        <w:gridCol w:w="4602"/>
      </w:tblGrid>
      <w:tr w:rsidR="00C666C4" w:rsidRPr="00ED7DAA" w:rsidTr="00B059DD">
        <w:tc>
          <w:tcPr>
            <w:tcW w:w="4968" w:type="dxa"/>
          </w:tcPr>
          <w:p w:rsidR="00C666C4" w:rsidRPr="00A85F0B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</w:rPr>
              <w:t>Солопова Н. С. Правоведение: учебное пособие.</w:t>
            </w:r>
          </w:p>
        </w:tc>
        <w:tc>
          <w:tcPr>
            <w:tcW w:w="4602" w:type="dxa"/>
          </w:tcPr>
          <w:p w:rsidR="00C666C4" w:rsidRPr="006958D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</w:rPr>
              <w:t>http://biblioclub.ru/index.php?page=book_red&amp;i</w:t>
            </w:r>
            <w:r w:rsidRPr="006958D5">
              <w:rPr>
                <w:rFonts w:ascii="Times New Roman" w:hAnsi="Times New Roman"/>
              </w:rPr>
              <w:lastRenderedPageBreak/>
              <w:t>d=455475&amp;sr=1</w:t>
            </w:r>
          </w:p>
        </w:tc>
      </w:tr>
      <w:tr w:rsidR="00C666C4" w:rsidRPr="00ED7DAA" w:rsidTr="00B059DD">
        <w:tc>
          <w:tcPr>
            <w:tcW w:w="4968" w:type="dxa"/>
          </w:tcPr>
          <w:p w:rsidR="00C666C4" w:rsidRPr="00A85F0B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Евтушенко И. В.,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Надвикова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 В.,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Шкатулла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И.Правоведение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основами семейного права и прав инвалидов: учебник</w:t>
            </w:r>
          </w:p>
        </w:tc>
        <w:tc>
          <w:tcPr>
            <w:tcW w:w="4602" w:type="dxa"/>
          </w:tcPr>
          <w:p w:rsidR="00C666C4" w:rsidRPr="006958D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http://biblioclub.ru/index.php?page=book_red&amp;id=483188&amp;sr=1</w:t>
            </w:r>
          </w:p>
        </w:tc>
      </w:tr>
      <w:tr w:rsidR="00C666C4" w:rsidRPr="001E2075" w:rsidTr="00B059DD">
        <w:tc>
          <w:tcPr>
            <w:tcW w:w="4968" w:type="dxa"/>
          </w:tcPr>
          <w:p w:rsidR="00C666C4" w:rsidRPr="00F2455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Быковская Г. А.,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Кемулария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Л. А., Хохлов А.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В.Правоведение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Политология (</w:t>
            </w:r>
            <w:proofErr w:type="spellStart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Бакалавриат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): учебное пособие</w:t>
            </w:r>
          </w:p>
        </w:tc>
        <w:tc>
          <w:tcPr>
            <w:tcW w:w="4602" w:type="dxa"/>
          </w:tcPr>
          <w:p w:rsidR="00C666C4" w:rsidRPr="00F2455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http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://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biblioclub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ru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index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php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?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page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book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_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red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&amp;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id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=481973&amp;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sr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=1</w:t>
            </w:r>
          </w:p>
        </w:tc>
      </w:tr>
    </w:tbl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C666C4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C666C4" w:rsidRPr="00A31A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467F3">
        <w:rPr>
          <w:rFonts w:ascii="Times New Roman" w:hAnsi="Times New Roman"/>
          <w:sz w:val="24"/>
          <w:szCs w:val="24"/>
        </w:rPr>
        <w:t>Для проведения учебной практики используются материально-техническая база организации</w:t>
      </w:r>
      <w:r>
        <w:rPr>
          <w:rFonts w:ascii="Times New Roman" w:hAnsi="Times New Roman"/>
          <w:sz w:val="24"/>
          <w:szCs w:val="24"/>
        </w:rPr>
        <w:t>,</w:t>
      </w:r>
      <w:r w:rsidRPr="003467F3">
        <w:rPr>
          <w:rFonts w:ascii="Times New Roman" w:hAnsi="Times New Roman"/>
          <w:sz w:val="24"/>
          <w:szCs w:val="24"/>
        </w:rPr>
        <w:t xml:space="preserve"> в которой студент проходит практику.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A31ADF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A31ADF" w:rsidRDefault="00C666C4" w:rsidP="004070D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C666C4" w:rsidRPr="00A31ADF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1998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145F1F" w:rsidRDefault="00C666C4" w:rsidP="004070D1">
      <w:pPr>
        <w:pStyle w:val="1"/>
        <w:spacing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>
        <w:br w:type="page"/>
      </w:r>
      <w:bookmarkStart w:id="14" w:name="_Toc3234679"/>
      <w:r w:rsidRPr="001570A2">
        <w:rPr>
          <w:rFonts w:ascii="Times New Roman" w:hAnsi="Times New Roman"/>
          <w:color w:val="auto"/>
        </w:rPr>
        <w:lastRenderedPageBreak/>
        <w:t>7</w:t>
      </w:r>
      <w:r w:rsidRPr="001570A2">
        <w:rPr>
          <w:rFonts w:ascii="Times New Roman" w:hAnsi="Times New Roman"/>
          <w:color w:val="auto"/>
          <w:sz w:val="24"/>
          <w:szCs w:val="24"/>
        </w:rPr>
        <w:t>.</w:t>
      </w:r>
      <w:r w:rsidRPr="00145F1F">
        <w:rPr>
          <w:rFonts w:ascii="Times New Roman" w:hAnsi="Times New Roman"/>
          <w:color w:val="auto"/>
          <w:sz w:val="24"/>
          <w:szCs w:val="24"/>
        </w:rPr>
        <w:t xml:space="preserve"> ПРОГРАММА ИТОГОВОЙ АТТЕСТАЦИИ</w:t>
      </w:r>
      <w:bookmarkEnd w:id="14"/>
    </w:p>
    <w:p w:rsidR="00C666C4" w:rsidRDefault="00C666C4" w:rsidP="00145F1F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</w:p>
    <w:p w:rsidR="00C666C4" w:rsidRPr="001D1781" w:rsidRDefault="00C666C4" w:rsidP="001570A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C666C4" w:rsidRPr="001D1781" w:rsidRDefault="001137C4" w:rsidP="001570A2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pict>
          <v:shape id="_x0000_i1025" type="#_x0000_t75" style="width:333pt;height:49.5pt">
            <v:imagedata r:id="rId54" o:title=""/>
          </v:shape>
        </w:pict>
      </w:r>
    </w:p>
    <w:p w:rsidR="00C666C4" w:rsidRPr="001D1781" w:rsidRDefault="00C666C4" w:rsidP="001570A2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C666C4" w:rsidRPr="001D1781" w:rsidRDefault="00E5181B" w:rsidP="001570A2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137C4">
        <w:pict>
          <v:shape id="_x0000_i1026" type="#_x0000_t75" style="width:14.25pt;height:12pt" equationxml="&lt;">
            <v:imagedata r:id="rId55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137C4">
        <w:pict>
          <v:shape id="_x0000_i1027" type="#_x0000_t75" style="width:14.25pt;height:12pt" equationxml="&lt;">
            <v:imagedata r:id="rId55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137C4">
        <w:pict>
          <v:shape id="_x0000_i1028" type="#_x0000_t75" style="width:14.25pt;height:12pt" equationxml="&lt;">
            <v:imagedata r:id="rId56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137C4">
        <w:pict>
          <v:shape id="_x0000_i1029" type="#_x0000_t75" style="width:14.25pt;height:12pt" equationxml="&lt;">
            <v:imagedata r:id="rId56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>,…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137C4">
        <w:pict>
          <v:shape id="_x0000_i1030" type="#_x0000_t75" style="width:15.75pt;height:12pt" equationxml="&lt;">
            <v:imagedata r:id="rId5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137C4">
        <w:pict>
          <v:shape id="_x0000_i1031" type="#_x0000_t75" style="width:15.75pt;height:12pt" equationxml="&lt;">
            <v:imagedata r:id="rId5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666C4" w:rsidRPr="001D1781" w:rsidRDefault="00E5181B" w:rsidP="001570A2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137C4">
        <w:pict>
          <v:shape id="_x0000_i1032" type="#_x0000_t75" style="width:15pt;height:11.25pt" equationxml="&lt;">
            <v:imagedata r:id="rId5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137C4">
        <w:pict>
          <v:shape id="_x0000_i1033" type="#_x0000_t75" style="width:15pt;height:11.25pt" equationxml="&lt;">
            <v:imagedata r:id="rId5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137C4">
        <w:pict>
          <v:shape id="_x0000_i1034" type="#_x0000_t75" style="width:15pt;height:11.25pt" equationxml="&lt;">
            <v:imagedata r:id="rId5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137C4">
        <w:pict>
          <v:shape id="_x0000_i1035" type="#_x0000_t75" style="width:15pt;height:11.25pt" equationxml="&lt;">
            <v:imagedata r:id="rId5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…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137C4">
        <w:pict>
          <v:shape id="_x0000_i1036" type="#_x0000_t75" style="width:16.5pt;height:11.25pt" equationxml="&lt;">
            <v:imagedata r:id="rId6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137C4">
        <w:pict>
          <v:shape id="_x0000_i1037" type="#_x0000_t75" style="width:16.5pt;height:11.25pt" equationxml="&lt;">
            <v:imagedata r:id="rId6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C666C4" w:rsidRDefault="00C666C4" w:rsidP="001570A2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C666C4" w:rsidRPr="00F16F8D" w:rsidRDefault="00C666C4" w:rsidP="001570A2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C666C4" w:rsidRPr="003123C2" w:rsidRDefault="00C666C4" w:rsidP="001570A2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DB597C" w:rsidRDefault="00C666C4" w:rsidP="001570A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p w:rsidR="00C666C4" w:rsidRPr="00A31ADF" w:rsidRDefault="00C666C4" w:rsidP="00145F1F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DB597C" w:rsidRDefault="00C666C4" w:rsidP="00D12CB7">
      <w:pPr>
        <w:spacing w:after="0" w:line="360" w:lineRule="auto"/>
        <w:ind w:left="720"/>
        <w:jc w:val="center"/>
        <w:rPr>
          <w:lang w:eastAsia="ru-RU"/>
        </w:rPr>
      </w:pPr>
    </w:p>
    <w:sectPr w:rsidR="00C666C4" w:rsidRPr="00DB597C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705F" w:rsidRDefault="00D5705F" w:rsidP="00CA7167">
      <w:pPr>
        <w:spacing w:after="0" w:line="240" w:lineRule="auto"/>
      </w:pPr>
      <w:r>
        <w:separator/>
      </w:r>
    </w:p>
  </w:endnote>
  <w:endnote w:type="continuationSeparator" w:id="0">
    <w:p w:rsidR="00D5705F" w:rsidRDefault="00D5705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66C4" w:rsidRDefault="00E5181B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666C4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C666C4" w:rsidRDefault="00C666C4" w:rsidP="009904EF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66C4" w:rsidRDefault="00E5181B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666C4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1137C4">
      <w:rPr>
        <w:rStyle w:val="afe"/>
        <w:noProof/>
      </w:rPr>
      <w:t>42</w:t>
    </w:r>
    <w:r>
      <w:rPr>
        <w:rStyle w:val="afe"/>
      </w:rPr>
      <w:fldChar w:fldCharType="end"/>
    </w:r>
  </w:p>
  <w:p w:rsidR="00C666C4" w:rsidRDefault="00C666C4" w:rsidP="009904EF">
    <w:pPr>
      <w:pStyle w:val="ae"/>
      <w:ind w:right="360"/>
      <w:jc w:val="right"/>
    </w:pPr>
  </w:p>
  <w:p w:rsidR="00C666C4" w:rsidRDefault="00C666C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705F" w:rsidRDefault="00D5705F" w:rsidP="00CA7167">
      <w:pPr>
        <w:spacing w:after="0" w:line="240" w:lineRule="auto"/>
      </w:pPr>
      <w:r>
        <w:separator/>
      </w:r>
    </w:p>
  </w:footnote>
  <w:footnote w:type="continuationSeparator" w:id="0">
    <w:p w:rsidR="00D5705F" w:rsidRDefault="00D5705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31A3302"/>
    <w:multiLevelType w:val="hybridMultilevel"/>
    <w:tmpl w:val="201AD300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">
    <w:nsid w:val="03BD23E9"/>
    <w:multiLevelType w:val="hybridMultilevel"/>
    <w:tmpl w:val="BA4C8B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5106BE8"/>
    <w:multiLevelType w:val="hybridMultilevel"/>
    <w:tmpl w:val="EFEE0E66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6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8">
    <w:nsid w:val="0AAB7084"/>
    <w:multiLevelType w:val="hybridMultilevel"/>
    <w:tmpl w:val="A1141934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0D9D5FE2"/>
    <w:multiLevelType w:val="hybridMultilevel"/>
    <w:tmpl w:val="3CB68F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5970968"/>
    <w:multiLevelType w:val="hybridMultilevel"/>
    <w:tmpl w:val="3418E81E"/>
    <w:lvl w:ilvl="0" w:tplc="0419000F">
      <w:start w:val="1"/>
      <w:numFmt w:val="decimal"/>
      <w:lvlText w:val="%1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8640"/>
        </w:tabs>
        <w:ind w:left="86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9360"/>
        </w:tabs>
        <w:ind w:left="93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10080"/>
        </w:tabs>
        <w:ind w:left="100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10800"/>
        </w:tabs>
        <w:ind w:left="10800" w:hanging="180"/>
      </w:pPr>
      <w:rPr>
        <w:rFonts w:cs="Times New Roman"/>
      </w:rPr>
    </w:lvl>
  </w:abstractNum>
  <w:abstractNum w:abstractNumId="11">
    <w:nsid w:val="1D9A4136"/>
    <w:multiLevelType w:val="hybridMultilevel"/>
    <w:tmpl w:val="FF3413DE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2">
    <w:nsid w:val="1E6E295F"/>
    <w:multiLevelType w:val="multilevel"/>
    <w:tmpl w:val="D5A6F95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3">
    <w:nsid w:val="21FF62DE"/>
    <w:multiLevelType w:val="hybridMultilevel"/>
    <w:tmpl w:val="A580C7A8"/>
    <w:lvl w:ilvl="0" w:tplc="F09EA8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45E6F91"/>
    <w:multiLevelType w:val="hybridMultilevel"/>
    <w:tmpl w:val="D78A6E92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15">
    <w:nsid w:val="285C7BCA"/>
    <w:multiLevelType w:val="hybridMultilevel"/>
    <w:tmpl w:val="9550A64C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16">
    <w:nsid w:val="2947459F"/>
    <w:multiLevelType w:val="hybridMultilevel"/>
    <w:tmpl w:val="45C4C16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7">
    <w:nsid w:val="3868334C"/>
    <w:multiLevelType w:val="hybridMultilevel"/>
    <w:tmpl w:val="3C5295F4"/>
    <w:lvl w:ilvl="0" w:tplc="0419000F">
      <w:start w:val="1"/>
      <w:numFmt w:val="decimal"/>
      <w:lvlText w:val="%1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7200"/>
        </w:tabs>
        <w:ind w:left="72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8640"/>
        </w:tabs>
        <w:ind w:left="86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9360"/>
        </w:tabs>
        <w:ind w:left="9360" w:hanging="180"/>
      </w:pPr>
      <w:rPr>
        <w:rFonts w:cs="Times New Roman"/>
      </w:rPr>
    </w:lvl>
  </w:abstractNum>
  <w:abstractNum w:abstractNumId="18">
    <w:nsid w:val="3CC50112"/>
    <w:multiLevelType w:val="hybridMultilevel"/>
    <w:tmpl w:val="77902D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3DE9550E"/>
    <w:multiLevelType w:val="hybridMultilevel"/>
    <w:tmpl w:val="6AD60DD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3EFB70FD"/>
    <w:multiLevelType w:val="hybridMultilevel"/>
    <w:tmpl w:val="A0485B3E"/>
    <w:lvl w:ilvl="0" w:tplc="DE3680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0745B88"/>
    <w:multiLevelType w:val="hybridMultilevel"/>
    <w:tmpl w:val="82B260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2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F872E3A"/>
    <w:multiLevelType w:val="hybridMultilevel"/>
    <w:tmpl w:val="587852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5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4951A7E"/>
    <w:multiLevelType w:val="hybridMultilevel"/>
    <w:tmpl w:val="2E26BB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7">
    <w:nsid w:val="59BF2E4B"/>
    <w:multiLevelType w:val="hybridMultilevel"/>
    <w:tmpl w:val="81B22F1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8">
    <w:nsid w:val="5C143332"/>
    <w:multiLevelType w:val="hybridMultilevel"/>
    <w:tmpl w:val="99D4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CB5482E"/>
    <w:multiLevelType w:val="hybridMultilevel"/>
    <w:tmpl w:val="EB42F21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5D38783A"/>
    <w:multiLevelType w:val="hybridMultilevel"/>
    <w:tmpl w:val="40D6E4D8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1">
    <w:nsid w:val="5DC35F12"/>
    <w:multiLevelType w:val="hybridMultilevel"/>
    <w:tmpl w:val="EB165EB8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2">
    <w:nsid w:val="61EB2D51"/>
    <w:multiLevelType w:val="hybridMultilevel"/>
    <w:tmpl w:val="5172F57A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49"/>
        </w:tabs>
        <w:ind w:left="214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69"/>
        </w:tabs>
        <w:ind w:left="286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09"/>
        </w:tabs>
        <w:ind w:left="430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29"/>
        </w:tabs>
        <w:ind w:left="502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69"/>
        </w:tabs>
        <w:ind w:left="6469" w:hanging="180"/>
      </w:pPr>
      <w:rPr>
        <w:rFonts w:cs="Times New Roman"/>
      </w:rPr>
    </w:lvl>
  </w:abstractNum>
  <w:abstractNum w:abstractNumId="33">
    <w:nsid w:val="63E10B64"/>
    <w:multiLevelType w:val="hybridMultilevel"/>
    <w:tmpl w:val="3A0EA9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666E45F1"/>
    <w:multiLevelType w:val="hybridMultilevel"/>
    <w:tmpl w:val="D894482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5">
    <w:nsid w:val="6DDC5BA2"/>
    <w:multiLevelType w:val="hybridMultilevel"/>
    <w:tmpl w:val="3EE68BE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36">
    <w:nsid w:val="70A420AA"/>
    <w:multiLevelType w:val="hybridMultilevel"/>
    <w:tmpl w:val="B8565C16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7">
    <w:nsid w:val="750C0DAC"/>
    <w:multiLevelType w:val="hybridMultilevel"/>
    <w:tmpl w:val="6610F5FC"/>
    <w:lvl w:ilvl="0" w:tplc="A4D6301E">
      <w:start w:val="1"/>
      <w:numFmt w:val="bullet"/>
      <w:lvlText w:val=""/>
      <w:lvlJc w:val="left"/>
      <w:pPr>
        <w:tabs>
          <w:tab w:val="num" w:pos="720"/>
        </w:tabs>
        <w:ind w:left="72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>
    <w:nsid w:val="7522795C"/>
    <w:multiLevelType w:val="hybridMultilevel"/>
    <w:tmpl w:val="0F52390C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761F5F9B"/>
    <w:multiLevelType w:val="hybridMultilevel"/>
    <w:tmpl w:val="2FB4853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0">
    <w:nsid w:val="78994A32"/>
    <w:multiLevelType w:val="hybridMultilevel"/>
    <w:tmpl w:val="26828E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7DBA13DA"/>
    <w:multiLevelType w:val="hybridMultilevel"/>
    <w:tmpl w:val="A4B069B4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42">
    <w:nsid w:val="7E920C09"/>
    <w:multiLevelType w:val="hybridMultilevel"/>
    <w:tmpl w:val="E6562A10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5"/>
  </w:num>
  <w:num w:numId="4">
    <w:abstractNumId w:val="18"/>
  </w:num>
  <w:num w:numId="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</w:num>
  <w:num w:numId="7">
    <w:abstractNumId w:val="38"/>
  </w:num>
  <w:num w:numId="8">
    <w:abstractNumId w:val="24"/>
  </w:num>
  <w:num w:numId="9">
    <w:abstractNumId w:val="37"/>
  </w:num>
  <w:num w:numId="10">
    <w:abstractNumId w:val="8"/>
  </w:num>
  <w:num w:numId="11">
    <w:abstractNumId w:val="42"/>
  </w:num>
  <w:num w:numId="12">
    <w:abstractNumId w:val="22"/>
  </w:num>
  <w:num w:numId="13">
    <w:abstractNumId w:val="20"/>
  </w:num>
  <w:num w:numId="14">
    <w:abstractNumId w:val="36"/>
  </w:num>
  <w:num w:numId="15">
    <w:abstractNumId w:val="23"/>
  </w:num>
  <w:num w:numId="16">
    <w:abstractNumId w:val="40"/>
  </w:num>
  <w:num w:numId="17">
    <w:abstractNumId w:val="33"/>
  </w:num>
  <w:num w:numId="18">
    <w:abstractNumId w:val="35"/>
  </w:num>
  <w:num w:numId="19">
    <w:abstractNumId w:val="14"/>
  </w:num>
  <w:num w:numId="20">
    <w:abstractNumId w:val="41"/>
  </w:num>
  <w:num w:numId="21">
    <w:abstractNumId w:val="16"/>
  </w:num>
  <w:num w:numId="22">
    <w:abstractNumId w:val="11"/>
  </w:num>
  <w:num w:numId="23">
    <w:abstractNumId w:val="3"/>
  </w:num>
  <w:num w:numId="24">
    <w:abstractNumId w:val="13"/>
  </w:num>
  <w:num w:numId="25">
    <w:abstractNumId w:val="9"/>
  </w:num>
  <w:num w:numId="26">
    <w:abstractNumId w:val="7"/>
  </w:num>
  <w:num w:numId="27">
    <w:abstractNumId w:val="30"/>
  </w:num>
  <w:num w:numId="28">
    <w:abstractNumId w:val="34"/>
  </w:num>
  <w:num w:numId="29">
    <w:abstractNumId w:val="15"/>
  </w:num>
  <w:num w:numId="30">
    <w:abstractNumId w:val="26"/>
  </w:num>
  <w:num w:numId="31">
    <w:abstractNumId w:val="21"/>
  </w:num>
  <w:num w:numId="32">
    <w:abstractNumId w:val="19"/>
  </w:num>
  <w:num w:numId="33">
    <w:abstractNumId w:val="12"/>
  </w:num>
  <w:num w:numId="34">
    <w:abstractNumId w:val="32"/>
  </w:num>
  <w:num w:numId="35">
    <w:abstractNumId w:val="5"/>
  </w:num>
  <w:num w:numId="36">
    <w:abstractNumId w:val="31"/>
  </w:num>
  <w:num w:numId="37">
    <w:abstractNumId w:val="27"/>
  </w:num>
  <w:num w:numId="38">
    <w:abstractNumId w:val="39"/>
  </w:num>
  <w:num w:numId="39">
    <w:abstractNumId w:val="2"/>
  </w:num>
  <w:num w:numId="40">
    <w:abstractNumId w:val="17"/>
  </w:num>
  <w:num w:numId="41">
    <w:abstractNumId w:val="10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424B7"/>
    <w:rsid w:val="000035B3"/>
    <w:rsid w:val="00004ED9"/>
    <w:rsid w:val="0000637E"/>
    <w:rsid w:val="00010033"/>
    <w:rsid w:val="00020B20"/>
    <w:rsid w:val="00023AD8"/>
    <w:rsid w:val="00042F1F"/>
    <w:rsid w:val="00050CA3"/>
    <w:rsid w:val="000532F2"/>
    <w:rsid w:val="00060AB0"/>
    <w:rsid w:val="000628A5"/>
    <w:rsid w:val="00064189"/>
    <w:rsid w:val="000748D4"/>
    <w:rsid w:val="00074C40"/>
    <w:rsid w:val="00074D2C"/>
    <w:rsid w:val="000751CE"/>
    <w:rsid w:val="000777BF"/>
    <w:rsid w:val="00083FA9"/>
    <w:rsid w:val="00094532"/>
    <w:rsid w:val="000A0EDE"/>
    <w:rsid w:val="000A18CA"/>
    <w:rsid w:val="000A2B7F"/>
    <w:rsid w:val="000A6762"/>
    <w:rsid w:val="000A7230"/>
    <w:rsid w:val="000A7767"/>
    <w:rsid w:val="000A7A0A"/>
    <w:rsid w:val="000B01E7"/>
    <w:rsid w:val="000B10CC"/>
    <w:rsid w:val="000B2262"/>
    <w:rsid w:val="000C01ED"/>
    <w:rsid w:val="000C797B"/>
    <w:rsid w:val="000D0554"/>
    <w:rsid w:val="000D0969"/>
    <w:rsid w:val="000D78F7"/>
    <w:rsid w:val="000E26C3"/>
    <w:rsid w:val="000E3421"/>
    <w:rsid w:val="000F359C"/>
    <w:rsid w:val="000F605D"/>
    <w:rsid w:val="0010542C"/>
    <w:rsid w:val="001137C4"/>
    <w:rsid w:val="0012260A"/>
    <w:rsid w:val="00123130"/>
    <w:rsid w:val="001231F2"/>
    <w:rsid w:val="00126695"/>
    <w:rsid w:val="001278F9"/>
    <w:rsid w:val="001376DE"/>
    <w:rsid w:val="001444E1"/>
    <w:rsid w:val="00145F1F"/>
    <w:rsid w:val="0014613F"/>
    <w:rsid w:val="001570A2"/>
    <w:rsid w:val="00163B47"/>
    <w:rsid w:val="001671F5"/>
    <w:rsid w:val="0018123D"/>
    <w:rsid w:val="001869AC"/>
    <w:rsid w:val="00186A21"/>
    <w:rsid w:val="001957B6"/>
    <w:rsid w:val="001A3634"/>
    <w:rsid w:val="001A3BFE"/>
    <w:rsid w:val="001B2564"/>
    <w:rsid w:val="001C0057"/>
    <w:rsid w:val="001C0B05"/>
    <w:rsid w:val="001C29C1"/>
    <w:rsid w:val="001C4F99"/>
    <w:rsid w:val="001D1781"/>
    <w:rsid w:val="001D3673"/>
    <w:rsid w:val="001D467C"/>
    <w:rsid w:val="001D7326"/>
    <w:rsid w:val="001E13D5"/>
    <w:rsid w:val="001E187F"/>
    <w:rsid w:val="001E2075"/>
    <w:rsid w:val="001F37E8"/>
    <w:rsid w:val="002006FC"/>
    <w:rsid w:val="002016EB"/>
    <w:rsid w:val="00204724"/>
    <w:rsid w:val="0022609C"/>
    <w:rsid w:val="00230556"/>
    <w:rsid w:val="00241DC0"/>
    <w:rsid w:val="00242947"/>
    <w:rsid w:val="002508F5"/>
    <w:rsid w:val="0026042E"/>
    <w:rsid w:val="002712BB"/>
    <w:rsid w:val="00273696"/>
    <w:rsid w:val="00277033"/>
    <w:rsid w:val="00283682"/>
    <w:rsid w:val="00283884"/>
    <w:rsid w:val="002859AE"/>
    <w:rsid w:val="0029039B"/>
    <w:rsid w:val="00292D4A"/>
    <w:rsid w:val="002A0868"/>
    <w:rsid w:val="002A0B87"/>
    <w:rsid w:val="002A27B4"/>
    <w:rsid w:val="002A27CD"/>
    <w:rsid w:val="002B0124"/>
    <w:rsid w:val="002B4B76"/>
    <w:rsid w:val="002C330B"/>
    <w:rsid w:val="002C4242"/>
    <w:rsid w:val="002C50C2"/>
    <w:rsid w:val="002D6E78"/>
    <w:rsid w:val="002D73EA"/>
    <w:rsid w:val="002E1E07"/>
    <w:rsid w:val="002E3F69"/>
    <w:rsid w:val="002E6FA9"/>
    <w:rsid w:val="002F4740"/>
    <w:rsid w:val="003022DC"/>
    <w:rsid w:val="00305D70"/>
    <w:rsid w:val="0030709B"/>
    <w:rsid w:val="003123C2"/>
    <w:rsid w:val="00320A12"/>
    <w:rsid w:val="00322371"/>
    <w:rsid w:val="00323346"/>
    <w:rsid w:val="00323FE3"/>
    <w:rsid w:val="00324F2D"/>
    <w:rsid w:val="003300C2"/>
    <w:rsid w:val="00331689"/>
    <w:rsid w:val="0033248B"/>
    <w:rsid w:val="003334CA"/>
    <w:rsid w:val="003335B7"/>
    <w:rsid w:val="00334A9D"/>
    <w:rsid w:val="00335FD8"/>
    <w:rsid w:val="003467F3"/>
    <w:rsid w:val="00351295"/>
    <w:rsid w:val="0035720D"/>
    <w:rsid w:val="00364E6C"/>
    <w:rsid w:val="0036521D"/>
    <w:rsid w:val="00367247"/>
    <w:rsid w:val="00370236"/>
    <w:rsid w:val="00376804"/>
    <w:rsid w:val="003769FA"/>
    <w:rsid w:val="00377911"/>
    <w:rsid w:val="00393609"/>
    <w:rsid w:val="0039618F"/>
    <w:rsid w:val="00396407"/>
    <w:rsid w:val="00396624"/>
    <w:rsid w:val="003969D8"/>
    <w:rsid w:val="00397F06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53D2"/>
    <w:rsid w:val="003D6D0F"/>
    <w:rsid w:val="003E7503"/>
    <w:rsid w:val="003E7C00"/>
    <w:rsid w:val="003F5B9C"/>
    <w:rsid w:val="004030BC"/>
    <w:rsid w:val="004070D1"/>
    <w:rsid w:val="0041524A"/>
    <w:rsid w:val="0043638F"/>
    <w:rsid w:val="00437594"/>
    <w:rsid w:val="004402DA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222B"/>
    <w:rsid w:val="004838A5"/>
    <w:rsid w:val="0048722A"/>
    <w:rsid w:val="00487B77"/>
    <w:rsid w:val="004A1573"/>
    <w:rsid w:val="004B04D2"/>
    <w:rsid w:val="004B0884"/>
    <w:rsid w:val="004B0C1A"/>
    <w:rsid w:val="004B2ECB"/>
    <w:rsid w:val="004C04A5"/>
    <w:rsid w:val="004D1487"/>
    <w:rsid w:val="004D1D18"/>
    <w:rsid w:val="004D3868"/>
    <w:rsid w:val="004D508C"/>
    <w:rsid w:val="004D5381"/>
    <w:rsid w:val="004E13F8"/>
    <w:rsid w:val="004E2FBF"/>
    <w:rsid w:val="004E3E87"/>
    <w:rsid w:val="004F1AA2"/>
    <w:rsid w:val="004F47B7"/>
    <w:rsid w:val="004F6BF2"/>
    <w:rsid w:val="0050357E"/>
    <w:rsid w:val="00510D7C"/>
    <w:rsid w:val="00513CEF"/>
    <w:rsid w:val="00514E16"/>
    <w:rsid w:val="00515D8F"/>
    <w:rsid w:val="005329C4"/>
    <w:rsid w:val="00551001"/>
    <w:rsid w:val="00552B2A"/>
    <w:rsid w:val="00553725"/>
    <w:rsid w:val="00554186"/>
    <w:rsid w:val="005673D0"/>
    <w:rsid w:val="00587D1E"/>
    <w:rsid w:val="0059210A"/>
    <w:rsid w:val="00593850"/>
    <w:rsid w:val="00593B19"/>
    <w:rsid w:val="0059783C"/>
    <w:rsid w:val="005A3071"/>
    <w:rsid w:val="005A5053"/>
    <w:rsid w:val="005A6A6F"/>
    <w:rsid w:val="005B0429"/>
    <w:rsid w:val="005C1E9B"/>
    <w:rsid w:val="005C2AB8"/>
    <w:rsid w:val="005D1502"/>
    <w:rsid w:val="005D1F37"/>
    <w:rsid w:val="005E3A2D"/>
    <w:rsid w:val="005E538D"/>
    <w:rsid w:val="005E5A5A"/>
    <w:rsid w:val="005E6815"/>
    <w:rsid w:val="006020D2"/>
    <w:rsid w:val="00602A67"/>
    <w:rsid w:val="00607FD3"/>
    <w:rsid w:val="006119C6"/>
    <w:rsid w:val="006168DE"/>
    <w:rsid w:val="00617705"/>
    <w:rsid w:val="006224A1"/>
    <w:rsid w:val="00622B44"/>
    <w:rsid w:val="00627151"/>
    <w:rsid w:val="0063090F"/>
    <w:rsid w:val="00631112"/>
    <w:rsid w:val="00632DCB"/>
    <w:rsid w:val="00642C8C"/>
    <w:rsid w:val="00644744"/>
    <w:rsid w:val="00646CDF"/>
    <w:rsid w:val="006526B7"/>
    <w:rsid w:val="006618A3"/>
    <w:rsid w:val="00663B4D"/>
    <w:rsid w:val="00664361"/>
    <w:rsid w:val="00665B93"/>
    <w:rsid w:val="00666B7D"/>
    <w:rsid w:val="00670844"/>
    <w:rsid w:val="006722CF"/>
    <w:rsid w:val="00674956"/>
    <w:rsid w:val="00677D4A"/>
    <w:rsid w:val="0069271A"/>
    <w:rsid w:val="00695872"/>
    <w:rsid w:val="006958D5"/>
    <w:rsid w:val="006B4989"/>
    <w:rsid w:val="006C10A5"/>
    <w:rsid w:val="006C46D6"/>
    <w:rsid w:val="006C5A13"/>
    <w:rsid w:val="006D417B"/>
    <w:rsid w:val="006D7608"/>
    <w:rsid w:val="006E3DF3"/>
    <w:rsid w:val="006E48C0"/>
    <w:rsid w:val="006E62D8"/>
    <w:rsid w:val="006F53B0"/>
    <w:rsid w:val="00701901"/>
    <w:rsid w:val="007023A8"/>
    <w:rsid w:val="00702A5B"/>
    <w:rsid w:val="007126ED"/>
    <w:rsid w:val="007127D5"/>
    <w:rsid w:val="007243BC"/>
    <w:rsid w:val="00726982"/>
    <w:rsid w:val="00732567"/>
    <w:rsid w:val="0073305F"/>
    <w:rsid w:val="00737E4D"/>
    <w:rsid w:val="00742F6B"/>
    <w:rsid w:val="007430EE"/>
    <w:rsid w:val="00757E0A"/>
    <w:rsid w:val="00761345"/>
    <w:rsid w:val="0076486C"/>
    <w:rsid w:val="00771F0D"/>
    <w:rsid w:val="007801D5"/>
    <w:rsid w:val="00782B92"/>
    <w:rsid w:val="00783103"/>
    <w:rsid w:val="0078343B"/>
    <w:rsid w:val="0079739F"/>
    <w:rsid w:val="00797FB6"/>
    <w:rsid w:val="007A2F04"/>
    <w:rsid w:val="007B1F62"/>
    <w:rsid w:val="007B2BEA"/>
    <w:rsid w:val="007B503A"/>
    <w:rsid w:val="007B64BE"/>
    <w:rsid w:val="007B6CE0"/>
    <w:rsid w:val="007B7DEF"/>
    <w:rsid w:val="007C0402"/>
    <w:rsid w:val="007C18EF"/>
    <w:rsid w:val="007D4B89"/>
    <w:rsid w:val="007D4D72"/>
    <w:rsid w:val="007E0373"/>
    <w:rsid w:val="007E56C6"/>
    <w:rsid w:val="007E6F83"/>
    <w:rsid w:val="007E7AFB"/>
    <w:rsid w:val="007F09C7"/>
    <w:rsid w:val="007F5143"/>
    <w:rsid w:val="007F584D"/>
    <w:rsid w:val="007F6A97"/>
    <w:rsid w:val="00802900"/>
    <w:rsid w:val="00805544"/>
    <w:rsid w:val="00805DCE"/>
    <w:rsid w:val="00807C52"/>
    <w:rsid w:val="00815530"/>
    <w:rsid w:val="00815E60"/>
    <w:rsid w:val="008168A4"/>
    <w:rsid w:val="0083159A"/>
    <w:rsid w:val="00842278"/>
    <w:rsid w:val="00844580"/>
    <w:rsid w:val="00850193"/>
    <w:rsid w:val="00851E72"/>
    <w:rsid w:val="00852807"/>
    <w:rsid w:val="00852B82"/>
    <w:rsid w:val="008542F1"/>
    <w:rsid w:val="00860C86"/>
    <w:rsid w:val="00861682"/>
    <w:rsid w:val="00862735"/>
    <w:rsid w:val="0086431A"/>
    <w:rsid w:val="0086709B"/>
    <w:rsid w:val="008710D2"/>
    <w:rsid w:val="00887FF9"/>
    <w:rsid w:val="008915F8"/>
    <w:rsid w:val="00892674"/>
    <w:rsid w:val="00894CCE"/>
    <w:rsid w:val="008A06A1"/>
    <w:rsid w:val="008A3B31"/>
    <w:rsid w:val="008A507F"/>
    <w:rsid w:val="008B0FEF"/>
    <w:rsid w:val="008B2E0A"/>
    <w:rsid w:val="008C0096"/>
    <w:rsid w:val="008C1D75"/>
    <w:rsid w:val="008C419A"/>
    <w:rsid w:val="008D3CAE"/>
    <w:rsid w:val="008D5A70"/>
    <w:rsid w:val="008E34B9"/>
    <w:rsid w:val="008E7029"/>
    <w:rsid w:val="008F08F3"/>
    <w:rsid w:val="008F222B"/>
    <w:rsid w:val="008F410F"/>
    <w:rsid w:val="008F648F"/>
    <w:rsid w:val="008F678B"/>
    <w:rsid w:val="009048BF"/>
    <w:rsid w:val="00906EE7"/>
    <w:rsid w:val="00910649"/>
    <w:rsid w:val="00913114"/>
    <w:rsid w:val="00913991"/>
    <w:rsid w:val="00916A16"/>
    <w:rsid w:val="00917867"/>
    <w:rsid w:val="00930CDD"/>
    <w:rsid w:val="00936E11"/>
    <w:rsid w:val="0093758B"/>
    <w:rsid w:val="00951284"/>
    <w:rsid w:val="009529DA"/>
    <w:rsid w:val="009633E5"/>
    <w:rsid w:val="009655EC"/>
    <w:rsid w:val="00965F78"/>
    <w:rsid w:val="009661C3"/>
    <w:rsid w:val="009769E2"/>
    <w:rsid w:val="00981269"/>
    <w:rsid w:val="00983839"/>
    <w:rsid w:val="00987C97"/>
    <w:rsid w:val="009904EF"/>
    <w:rsid w:val="0099371A"/>
    <w:rsid w:val="00993B91"/>
    <w:rsid w:val="009C4DDD"/>
    <w:rsid w:val="009C5B42"/>
    <w:rsid w:val="009D1D48"/>
    <w:rsid w:val="009E3D16"/>
    <w:rsid w:val="009E4B61"/>
    <w:rsid w:val="009F0496"/>
    <w:rsid w:val="009F7ED5"/>
    <w:rsid w:val="00A04063"/>
    <w:rsid w:val="00A04375"/>
    <w:rsid w:val="00A1013E"/>
    <w:rsid w:val="00A170C1"/>
    <w:rsid w:val="00A22448"/>
    <w:rsid w:val="00A24E06"/>
    <w:rsid w:val="00A31ADF"/>
    <w:rsid w:val="00A35660"/>
    <w:rsid w:val="00A374C1"/>
    <w:rsid w:val="00A41D66"/>
    <w:rsid w:val="00A4300C"/>
    <w:rsid w:val="00A51620"/>
    <w:rsid w:val="00A53ACB"/>
    <w:rsid w:val="00A572B2"/>
    <w:rsid w:val="00A6523B"/>
    <w:rsid w:val="00A83061"/>
    <w:rsid w:val="00A85F0B"/>
    <w:rsid w:val="00A913AB"/>
    <w:rsid w:val="00A91FDF"/>
    <w:rsid w:val="00A93A86"/>
    <w:rsid w:val="00A94129"/>
    <w:rsid w:val="00A94C3A"/>
    <w:rsid w:val="00AA3688"/>
    <w:rsid w:val="00AA4AC0"/>
    <w:rsid w:val="00AB1F2F"/>
    <w:rsid w:val="00AB3AAE"/>
    <w:rsid w:val="00AC18C4"/>
    <w:rsid w:val="00AC304A"/>
    <w:rsid w:val="00AE15CC"/>
    <w:rsid w:val="00AF1C68"/>
    <w:rsid w:val="00AF3ACA"/>
    <w:rsid w:val="00AF4EAA"/>
    <w:rsid w:val="00AF4F65"/>
    <w:rsid w:val="00B0005B"/>
    <w:rsid w:val="00B0256E"/>
    <w:rsid w:val="00B051C3"/>
    <w:rsid w:val="00B059C0"/>
    <w:rsid w:val="00B059DD"/>
    <w:rsid w:val="00B0702B"/>
    <w:rsid w:val="00B13234"/>
    <w:rsid w:val="00B203C6"/>
    <w:rsid w:val="00B30DB9"/>
    <w:rsid w:val="00B353BD"/>
    <w:rsid w:val="00B36731"/>
    <w:rsid w:val="00B42E08"/>
    <w:rsid w:val="00B45F98"/>
    <w:rsid w:val="00B47435"/>
    <w:rsid w:val="00B4790A"/>
    <w:rsid w:val="00B51BCF"/>
    <w:rsid w:val="00B52B75"/>
    <w:rsid w:val="00B5595E"/>
    <w:rsid w:val="00B676E0"/>
    <w:rsid w:val="00B708F4"/>
    <w:rsid w:val="00B720E7"/>
    <w:rsid w:val="00B743D0"/>
    <w:rsid w:val="00B86D85"/>
    <w:rsid w:val="00B9751B"/>
    <w:rsid w:val="00BA3B0D"/>
    <w:rsid w:val="00BB1488"/>
    <w:rsid w:val="00BB409A"/>
    <w:rsid w:val="00BC3647"/>
    <w:rsid w:val="00BE1EC4"/>
    <w:rsid w:val="00BE41B5"/>
    <w:rsid w:val="00BF0B10"/>
    <w:rsid w:val="00BF6B6B"/>
    <w:rsid w:val="00BF77F7"/>
    <w:rsid w:val="00C03C8B"/>
    <w:rsid w:val="00C066A5"/>
    <w:rsid w:val="00C12476"/>
    <w:rsid w:val="00C12AB6"/>
    <w:rsid w:val="00C12B06"/>
    <w:rsid w:val="00C13E81"/>
    <w:rsid w:val="00C25B2B"/>
    <w:rsid w:val="00C262C4"/>
    <w:rsid w:val="00C30FD3"/>
    <w:rsid w:val="00C3437C"/>
    <w:rsid w:val="00C373F8"/>
    <w:rsid w:val="00C424B7"/>
    <w:rsid w:val="00C47D74"/>
    <w:rsid w:val="00C5002E"/>
    <w:rsid w:val="00C506F8"/>
    <w:rsid w:val="00C52718"/>
    <w:rsid w:val="00C5329F"/>
    <w:rsid w:val="00C540E9"/>
    <w:rsid w:val="00C61174"/>
    <w:rsid w:val="00C62947"/>
    <w:rsid w:val="00C64EED"/>
    <w:rsid w:val="00C666C4"/>
    <w:rsid w:val="00C76E57"/>
    <w:rsid w:val="00C77010"/>
    <w:rsid w:val="00C77E3D"/>
    <w:rsid w:val="00C821EE"/>
    <w:rsid w:val="00C823E5"/>
    <w:rsid w:val="00C86A25"/>
    <w:rsid w:val="00C97173"/>
    <w:rsid w:val="00CA6054"/>
    <w:rsid w:val="00CA7167"/>
    <w:rsid w:val="00CB20C9"/>
    <w:rsid w:val="00CB5348"/>
    <w:rsid w:val="00CB54AF"/>
    <w:rsid w:val="00CB5AFA"/>
    <w:rsid w:val="00CB6777"/>
    <w:rsid w:val="00CC3E9E"/>
    <w:rsid w:val="00CC42D5"/>
    <w:rsid w:val="00CD3425"/>
    <w:rsid w:val="00CE0ADF"/>
    <w:rsid w:val="00CE0D4B"/>
    <w:rsid w:val="00CF752F"/>
    <w:rsid w:val="00D03270"/>
    <w:rsid w:val="00D07DCA"/>
    <w:rsid w:val="00D12CB7"/>
    <w:rsid w:val="00D13E95"/>
    <w:rsid w:val="00D438C3"/>
    <w:rsid w:val="00D441B7"/>
    <w:rsid w:val="00D44AA7"/>
    <w:rsid w:val="00D474ED"/>
    <w:rsid w:val="00D537F1"/>
    <w:rsid w:val="00D5705F"/>
    <w:rsid w:val="00D6125B"/>
    <w:rsid w:val="00D66C7A"/>
    <w:rsid w:val="00D671D1"/>
    <w:rsid w:val="00D703A2"/>
    <w:rsid w:val="00D8032E"/>
    <w:rsid w:val="00D83CDC"/>
    <w:rsid w:val="00D94811"/>
    <w:rsid w:val="00D960D0"/>
    <w:rsid w:val="00D96194"/>
    <w:rsid w:val="00DA28F5"/>
    <w:rsid w:val="00DB091C"/>
    <w:rsid w:val="00DB2751"/>
    <w:rsid w:val="00DB597C"/>
    <w:rsid w:val="00DC59C0"/>
    <w:rsid w:val="00DE0C70"/>
    <w:rsid w:val="00DE0EDF"/>
    <w:rsid w:val="00DE5947"/>
    <w:rsid w:val="00E00D9B"/>
    <w:rsid w:val="00E00E82"/>
    <w:rsid w:val="00E02AD3"/>
    <w:rsid w:val="00E040E3"/>
    <w:rsid w:val="00E06916"/>
    <w:rsid w:val="00E104C5"/>
    <w:rsid w:val="00E112E2"/>
    <w:rsid w:val="00E1504E"/>
    <w:rsid w:val="00E16F3F"/>
    <w:rsid w:val="00E2110C"/>
    <w:rsid w:val="00E222AB"/>
    <w:rsid w:val="00E24E3D"/>
    <w:rsid w:val="00E2789B"/>
    <w:rsid w:val="00E31228"/>
    <w:rsid w:val="00E31D92"/>
    <w:rsid w:val="00E322FA"/>
    <w:rsid w:val="00E42E4D"/>
    <w:rsid w:val="00E5181B"/>
    <w:rsid w:val="00E616BC"/>
    <w:rsid w:val="00E6258F"/>
    <w:rsid w:val="00E66689"/>
    <w:rsid w:val="00E771A0"/>
    <w:rsid w:val="00E84327"/>
    <w:rsid w:val="00E93BCE"/>
    <w:rsid w:val="00E93BD9"/>
    <w:rsid w:val="00E93F78"/>
    <w:rsid w:val="00EA6A2F"/>
    <w:rsid w:val="00EA6A56"/>
    <w:rsid w:val="00EB0B70"/>
    <w:rsid w:val="00EB23F1"/>
    <w:rsid w:val="00EB3C09"/>
    <w:rsid w:val="00EB7810"/>
    <w:rsid w:val="00EC003A"/>
    <w:rsid w:val="00EC288A"/>
    <w:rsid w:val="00EC53E8"/>
    <w:rsid w:val="00EC662C"/>
    <w:rsid w:val="00ED17CE"/>
    <w:rsid w:val="00ED73F9"/>
    <w:rsid w:val="00ED7DAA"/>
    <w:rsid w:val="00EE012B"/>
    <w:rsid w:val="00EE0DC7"/>
    <w:rsid w:val="00EE4D9F"/>
    <w:rsid w:val="00EE56EA"/>
    <w:rsid w:val="00EE6033"/>
    <w:rsid w:val="00EF1598"/>
    <w:rsid w:val="00EF471E"/>
    <w:rsid w:val="00EF6508"/>
    <w:rsid w:val="00F028D3"/>
    <w:rsid w:val="00F0730B"/>
    <w:rsid w:val="00F166CA"/>
    <w:rsid w:val="00F16F8D"/>
    <w:rsid w:val="00F2085D"/>
    <w:rsid w:val="00F22FDF"/>
    <w:rsid w:val="00F24555"/>
    <w:rsid w:val="00F24925"/>
    <w:rsid w:val="00F3059E"/>
    <w:rsid w:val="00F31787"/>
    <w:rsid w:val="00F3497A"/>
    <w:rsid w:val="00F44A48"/>
    <w:rsid w:val="00F52537"/>
    <w:rsid w:val="00F525D1"/>
    <w:rsid w:val="00F55C56"/>
    <w:rsid w:val="00F57932"/>
    <w:rsid w:val="00F64DE1"/>
    <w:rsid w:val="00F660A8"/>
    <w:rsid w:val="00F737C3"/>
    <w:rsid w:val="00F743B9"/>
    <w:rsid w:val="00F74C29"/>
    <w:rsid w:val="00F76B80"/>
    <w:rsid w:val="00F77635"/>
    <w:rsid w:val="00F77B19"/>
    <w:rsid w:val="00F77C11"/>
    <w:rsid w:val="00F84B87"/>
    <w:rsid w:val="00FB190A"/>
    <w:rsid w:val="00FB4965"/>
    <w:rsid w:val="00FC358D"/>
    <w:rsid w:val="00FC4644"/>
    <w:rsid w:val="00FC593E"/>
    <w:rsid w:val="00FC683C"/>
    <w:rsid w:val="00FC696E"/>
    <w:rsid w:val="00FC785D"/>
    <w:rsid w:val="00FD08BE"/>
    <w:rsid w:val="00FD0ACF"/>
    <w:rsid w:val="00FD3D1F"/>
    <w:rsid w:val="00FD5191"/>
    <w:rsid w:val="00FD5D8A"/>
    <w:rsid w:val="00FE2FA7"/>
    <w:rsid w:val="00FE3164"/>
    <w:rsid w:val="00FF6B70"/>
    <w:rsid w:val="60C8463F"/>
    <w:rsid w:val="64E524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4EE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sz w:val="24"/>
      <w:szCs w:val="20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b/>
      <w:sz w:val="24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character" w:customStyle="1" w:styleId="Heading2Char">
    <w:name w:val="Heading 2 Char"/>
    <w:uiPriority w:val="99"/>
    <w:semiHidden/>
    <w:locked/>
    <w:rsid w:val="00AF3ACA"/>
    <w:rPr>
      <w:rFonts w:ascii="Cambria" w:hAnsi="Cambria" w:cs="Times New Roman"/>
      <w:b/>
      <w:i/>
      <w:sz w:val="28"/>
      <w:lang w:eastAsia="en-US"/>
    </w:rPr>
  </w:style>
  <w:style w:type="character" w:customStyle="1" w:styleId="Heading3Char">
    <w:name w:val="Heading 3 Char"/>
    <w:uiPriority w:val="99"/>
    <w:semiHidden/>
    <w:locked/>
    <w:rsid w:val="00AF3ACA"/>
    <w:rPr>
      <w:rFonts w:ascii="Cambria" w:hAnsi="Cambria" w:cs="Times New Roman"/>
      <w:b/>
      <w:sz w:val="26"/>
      <w:lang w:eastAsia="en-US"/>
    </w:rPr>
  </w:style>
  <w:style w:type="character" w:customStyle="1" w:styleId="Heading4Char">
    <w:name w:val="Heading 4 Char"/>
    <w:uiPriority w:val="99"/>
    <w:semiHidden/>
    <w:locked/>
    <w:rsid w:val="00AF3ACA"/>
    <w:rPr>
      <w:rFonts w:ascii="Calibri" w:hAnsi="Calibri" w:cs="Times New Roman"/>
      <w:b/>
      <w:sz w:val="28"/>
      <w:lang w:eastAsia="en-US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6">
    <w:name w:val="Текст выноски Знак"/>
    <w:link w:val="a5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8">
    <w:name w:val="Основной текст Знак"/>
    <w:link w:val="a7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BA3B0D"/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sz w:val="24"/>
      <w:szCs w:val="20"/>
      <w:lang w:eastAsia="ru-RU"/>
    </w:rPr>
  </w:style>
  <w:style w:type="character" w:customStyle="1" w:styleId="BodyTextIndentChar">
    <w:name w:val="Body Text Indent Char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BodyText2Char">
    <w:name w:val="Body Text 2 Char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TitleChar">
    <w:name w:val="Title Char"/>
    <w:uiPriority w:val="99"/>
    <w:locked/>
    <w:rsid w:val="00AF3ACA"/>
    <w:rPr>
      <w:rFonts w:ascii="Cambria" w:hAnsi="Cambria" w:cs="Times New Roman"/>
      <w:b/>
      <w:kern w:val="28"/>
      <w:sz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sz w:val="24"/>
      <w:szCs w:val="20"/>
      <w:lang w:eastAsia="ru-RU"/>
    </w:rPr>
  </w:style>
  <w:style w:type="character" w:customStyle="1" w:styleId="BodyTextIndent3Char">
    <w:name w:val="Body Text Indent 3 Char"/>
    <w:uiPriority w:val="99"/>
    <w:semiHidden/>
    <w:locked/>
    <w:rsid w:val="00AF3ACA"/>
    <w:rPr>
      <w:rFonts w:cs="Times New Roman"/>
      <w:sz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uiPriority w:val="99"/>
    <w:rsid w:val="00ED7DAA"/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ED7DAA"/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uiPriority w:val="99"/>
    <w:rsid w:val="00ED7DAA"/>
    <w:rPr>
      <w:rFonts w:ascii="Cambria" w:hAnsi="Cambria"/>
      <w:b/>
      <w:kern w:val="32"/>
      <w:sz w:val="32"/>
    </w:rPr>
  </w:style>
  <w:style w:type="character" w:customStyle="1" w:styleId="20">
    <w:name w:val="Заголовок 2 Знак"/>
    <w:link w:val="2"/>
    <w:uiPriority w:val="99"/>
    <w:semiHidden/>
    <w:locked/>
    <w:rsid w:val="00ED7DAA"/>
    <w:rPr>
      <w:sz w:val="24"/>
      <w:u w:val="single"/>
      <w:lang w:val="ru-RU" w:eastAsia="ru-RU"/>
    </w:rPr>
  </w:style>
  <w:style w:type="character" w:customStyle="1" w:styleId="30">
    <w:name w:val="Заголовок 3 Знак"/>
    <w:link w:val="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40">
    <w:name w:val="Заголовок 4 Знак"/>
    <w:link w:val="4"/>
    <w:uiPriority w:val="99"/>
    <w:semiHidden/>
    <w:locked/>
    <w:rsid w:val="00ED7DAA"/>
    <w:rPr>
      <w:sz w:val="24"/>
      <w:lang w:val="ru-RU" w:eastAsia="ru-RU"/>
    </w:rPr>
  </w:style>
  <w:style w:type="character" w:customStyle="1" w:styleId="af8">
    <w:name w:val="Основной текст с отступом Знак"/>
    <w:link w:val="af7"/>
    <w:uiPriority w:val="99"/>
    <w:semiHidden/>
    <w:locked/>
    <w:rsid w:val="00ED7DAA"/>
    <w:rPr>
      <w:sz w:val="24"/>
      <w:lang w:val="ru-RU" w:eastAsia="ru-RU"/>
    </w:rPr>
  </w:style>
  <w:style w:type="character" w:customStyle="1" w:styleId="7">
    <w:name w:val="Знак Знак7"/>
    <w:uiPriority w:val="99"/>
    <w:semiHidden/>
    <w:rsid w:val="00ED7DAA"/>
    <w:rPr>
      <w:sz w:val="24"/>
    </w:rPr>
  </w:style>
  <w:style w:type="character" w:customStyle="1" w:styleId="24">
    <w:name w:val="Основной текст 2 Знак"/>
    <w:link w:val="2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afa">
    <w:name w:val="Название Знак"/>
    <w:link w:val="af9"/>
    <w:uiPriority w:val="99"/>
    <w:locked/>
    <w:rsid w:val="00ED7DAA"/>
    <w:rPr>
      <w:b/>
      <w:sz w:val="24"/>
      <w:lang w:val="ru-RU" w:eastAsia="ru-RU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ED7DAA"/>
    <w:rPr>
      <w:sz w:val="24"/>
      <w:lang w:val="ru-RU" w:eastAsia="ru-RU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sz w:val="20"/>
      <w:szCs w:val="20"/>
    </w:rPr>
  </w:style>
  <w:style w:type="character" w:customStyle="1" w:styleId="afc">
    <w:name w:val="Текст сноски Знак"/>
    <w:link w:val="afb"/>
    <w:uiPriority w:val="99"/>
    <w:semiHidden/>
    <w:locked/>
    <w:rsid w:val="00AF3ACA"/>
    <w:rPr>
      <w:rFonts w:cs="Times New Roman"/>
      <w:sz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d">
    <w:name w:val="Знак Знак"/>
    <w:uiPriority w:val="99"/>
    <w:locked/>
    <w:rsid w:val="00D44AA7"/>
    <w:rPr>
      <w:rFonts w:ascii="Cambria" w:hAnsi="Cambria"/>
      <w:b/>
      <w:color w:val="365F91"/>
      <w:sz w:val="28"/>
      <w:lang w:val="ru-RU" w:eastAsia="en-US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uiPriority w:val="99"/>
    <w:rsid w:val="00FF6B70"/>
    <w:rPr>
      <w:rFonts w:cs="Times New Roman"/>
    </w:rPr>
  </w:style>
  <w:style w:type="character" w:customStyle="1" w:styleId="normaltextrun">
    <w:name w:val="normaltextrun"/>
    <w:uiPriority w:val="99"/>
    <w:rsid w:val="00DC59C0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137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3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373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83215" TargetMode="External"/><Relationship Id="rId18" Type="http://schemas.openxmlformats.org/officeDocument/2006/relationships/hyperlink" Target="http://biblioclub.ru/index.php?page=book&amp;id=115293" TargetMode="External"/><Relationship Id="rId26" Type="http://schemas.openxmlformats.org/officeDocument/2006/relationships/hyperlink" Target="http://biblioclub.ru/index.php?page=book&amp;id=115174" TargetMode="External"/><Relationship Id="rId39" Type="http://schemas.openxmlformats.org/officeDocument/2006/relationships/hyperlink" Target="http://biblioclub.ru/index.php?page=book&amp;id=438683" TargetMode="External"/><Relationship Id="rId21" Type="http://schemas.openxmlformats.org/officeDocument/2006/relationships/hyperlink" Target="http://biblioclub.ru/index.php?page=book_red&amp;id=115297" TargetMode="External"/><Relationship Id="rId34" Type="http://schemas.openxmlformats.org/officeDocument/2006/relationships/hyperlink" Target="http://biblioclub.ru/index.php?page=book&amp;id=459237" TargetMode="External"/><Relationship Id="rId42" Type="http://schemas.openxmlformats.org/officeDocument/2006/relationships/hyperlink" Target="http://biblioclub.ru/index.php?page=book&amp;id=463680" TargetMode="External"/><Relationship Id="rId47" Type="http://schemas.openxmlformats.org/officeDocument/2006/relationships/hyperlink" Target="http://biblioclub.ru/index.php?page=book&amp;id=114534" TargetMode="External"/><Relationship Id="rId50" Type="http://schemas.openxmlformats.org/officeDocument/2006/relationships/hyperlink" Target="http://biblioclub.ru/index.php?page=book&amp;id=446910" TargetMode="External"/><Relationship Id="rId55" Type="http://schemas.openxmlformats.org/officeDocument/2006/relationships/image" Target="media/image4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5475" TargetMode="External"/><Relationship Id="rId20" Type="http://schemas.openxmlformats.org/officeDocument/2006/relationships/hyperlink" Target="http://biblioclub.ru/index.php?page=book&amp;id=115292" TargetMode="External"/><Relationship Id="rId29" Type="http://schemas.openxmlformats.org/officeDocument/2006/relationships/hyperlink" Target="http://biblioclub.ru/index.php?page=book&amp;id=364199" TargetMode="External"/><Relationship Id="rId41" Type="http://schemas.openxmlformats.org/officeDocument/2006/relationships/hyperlink" Target="http://biblioclub.ru/index.php?page=book&amp;id=486606" TargetMode="External"/><Relationship Id="rId54" Type="http://schemas.openxmlformats.org/officeDocument/2006/relationships/image" Target="media/image3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15166" TargetMode="External"/><Relationship Id="rId32" Type="http://schemas.openxmlformats.org/officeDocument/2006/relationships/hyperlink" Target="http://biblioclub.ru/index.php?page=book&amp;id=117035" TargetMode="External"/><Relationship Id="rId37" Type="http://schemas.openxmlformats.org/officeDocument/2006/relationships/hyperlink" Target="http://biblioclub.ru/index.php?page=book&amp;id=79466" TargetMode="External"/><Relationship Id="rId40" Type="http://schemas.openxmlformats.org/officeDocument/2006/relationships/hyperlink" Target="http://biblioclub.ru/index.php?page=book&amp;id=438684" TargetMode="External"/><Relationship Id="rId45" Type="http://schemas.openxmlformats.org/officeDocument/2006/relationships/hyperlink" Target="http://biblioclub.ru/index.php?page=book&amp;id=439613" TargetMode="External"/><Relationship Id="rId53" Type="http://schemas.openxmlformats.org/officeDocument/2006/relationships/hyperlink" Target="http://biblioclub.ru/index.php?page=book&amp;id=437058" TargetMode="External"/><Relationship Id="rId58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3188" TargetMode="External"/><Relationship Id="rId23" Type="http://schemas.openxmlformats.org/officeDocument/2006/relationships/hyperlink" Target="http://biblioclub.ru/index.php?page=book&amp;id=115301" TargetMode="External"/><Relationship Id="rId28" Type="http://schemas.openxmlformats.org/officeDocument/2006/relationships/hyperlink" Target="http://biblioclub.ru/index.php?page=book&amp;id=439566" TargetMode="External"/><Relationship Id="rId36" Type="http://schemas.openxmlformats.org/officeDocument/2006/relationships/hyperlink" Target="http://biblioclub.ru/index.php?page=book&amp;id=115027" TargetMode="External"/><Relationship Id="rId49" Type="http://schemas.openxmlformats.org/officeDocument/2006/relationships/hyperlink" Target="http://biblioclub.ru/index.php?page=book&amp;id=83215" TargetMode="External"/><Relationship Id="rId57" Type="http://schemas.openxmlformats.org/officeDocument/2006/relationships/image" Target="media/image6.png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3030" TargetMode="External"/><Relationship Id="rId31" Type="http://schemas.openxmlformats.org/officeDocument/2006/relationships/hyperlink" Target="http://biblioclub.ru/index.php?page=book&amp;id=452653" TargetMode="External"/><Relationship Id="rId44" Type="http://schemas.openxmlformats.org/officeDocument/2006/relationships/hyperlink" Target="http://biblioclub.ru/index.php?page=book&amp;id=453099" TargetMode="External"/><Relationship Id="rId52" Type="http://schemas.openxmlformats.org/officeDocument/2006/relationships/hyperlink" Target="http://biblioclub.ru/index.php?page=book&amp;id=455475" TargetMode="External"/><Relationship Id="rId60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6910" TargetMode="External"/><Relationship Id="rId22" Type="http://schemas.openxmlformats.org/officeDocument/2006/relationships/hyperlink" Target="http://biblioclub.ru/index.php?page=book&amp;id=115294" TargetMode="External"/><Relationship Id="rId27" Type="http://schemas.openxmlformats.org/officeDocument/2006/relationships/hyperlink" Target="http://biblioclub.ru/index.php?page=book&amp;id=115172" TargetMode="External"/><Relationship Id="rId30" Type="http://schemas.openxmlformats.org/officeDocument/2006/relationships/hyperlink" Target="http://biblioclub.ru/index.php?page=book&amp;id=488143" TargetMode="External"/><Relationship Id="rId35" Type="http://schemas.openxmlformats.org/officeDocument/2006/relationships/hyperlink" Target="http://biblioclub.ru/index.php?page=book_red&amp;id=459236" TargetMode="External"/><Relationship Id="rId43" Type="http://schemas.openxmlformats.org/officeDocument/2006/relationships/hyperlink" Target="http://biblioclub.ru/index.php?page=book&amp;id=118571" TargetMode="External"/><Relationship Id="rId48" Type="http://schemas.openxmlformats.org/officeDocument/2006/relationships/hyperlink" Target="http://biblioclub.ru/index.php?page=book&amp;id=481973" TargetMode="External"/><Relationship Id="rId56" Type="http://schemas.openxmlformats.org/officeDocument/2006/relationships/image" Target="media/image5.png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83188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81973" TargetMode="External"/><Relationship Id="rId17" Type="http://schemas.openxmlformats.org/officeDocument/2006/relationships/hyperlink" Target="http://biblioclub.ru/index.php?page=book&amp;id=437058" TargetMode="External"/><Relationship Id="rId25" Type="http://schemas.openxmlformats.org/officeDocument/2006/relationships/hyperlink" Target="http://biblioclub.ru/index.php?page=book&amp;id=115178" TargetMode="External"/><Relationship Id="rId33" Type="http://schemas.openxmlformats.org/officeDocument/2006/relationships/hyperlink" Target="http://biblioclub.ru/index.php?page=book&amp;id=497318" TargetMode="External"/><Relationship Id="rId38" Type="http://schemas.openxmlformats.org/officeDocument/2006/relationships/hyperlink" Target="http://biblioclub.ru/index.php?page=book&amp;id=426595" TargetMode="External"/><Relationship Id="rId46" Type="http://schemas.openxmlformats.org/officeDocument/2006/relationships/hyperlink" Target="http://biblioclub.ru/index.php?page=book&amp;id=115171" TargetMode="External"/><Relationship Id="rId5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47</Pages>
  <Words>10044</Words>
  <Characters>77973</Characters>
  <Application>Microsoft Office Word</Application>
  <DocSecurity>0</DocSecurity>
  <Lines>649</Lines>
  <Paragraphs>175</Paragraphs>
  <ScaleCrop>false</ScaleCrop>
  <Company>Reanimator Extreme Edition</Company>
  <LinksUpToDate>false</LinksUpToDate>
  <CharactersWithSpaces>87842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Krasnopevceva, Tatjana</cp:lastModifiedBy>
  <cp:revision>15</cp:revision>
  <cp:lastPrinted>2016-03-25T11:03:00Z</cp:lastPrinted>
  <dcterms:created xsi:type="dcterms:W3CDTF">2019-09-25T19:06:00Z</dcterms:created>
  <dcterms:modified xsi:type="dcterms:W3CDTF">2019-10-14T06:58:00Z</dcterms:modified>
</cp:coreProperties>
</file>